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DF0FD" w14:textId="1C17B762" w:rsidR="00E8311F" w:rsidRPr="00E27966" w:rsidRDefault="00E82A52" w:rsidP="00E8311F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Memoing</w:t>
      </w:r>
    </w:p>
    <w:p w14:paraId="569ED020" w14:textId="77777777" w:rsidR="00EC243D" w:rsidRPr="00E27966" w:rsidRDefault="00EC243D" w:rsidP="00E8311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52ACEC9" w14:textId="3E87856F" w:rsidR="00E8311F" w:rsidRPr="00E27966" w:rsidRDefault="00EC243D" w:rsidP="00E8311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27707">
        <w:rPr>
          <w:rFonts w:ascii="Times New Roman" w:hAnsi="Times New Roman" w:cs="Times New Roman"/>
          <w:b/>
          <w:bCs/>
        </w:rPr>
        <w:t>S</w:t>
      </w:r>
      <w:r w:rsidR="001D65FA" w:rsidRPr="00527707">
        <w:rPr>
          <w:rFonts w:ascii="Times New Roman" w:hAnsi="Times New Roman" w:cs="Times New Roman"/>
          <w:b/>
          <w:bCs/>
        </w:rPr>
        <w:t>ERVICE USER INSIGHTS</w:t>
      </w:r>
    </w:p>
    <w:p w14:paraId="14A5A001" w14:textId="77777777" w:rsidR="00EC243D" w:rsidRPr="00E27966" w:rsidRDefault="00EC243D" w:rsidP="00E8311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A0B7DA3" w14:textId="77777777" w:rsidR="009A445A" w:rsidRPr="009A445A" w:rsidRDefault="009A445A" w:rsidP="009A445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A445A">
        <w:rPr>
          <w:rFonts w:ascii="Times New Roman" w:hAnsi="Times New Roman" w:cs="Times New Roman"/>
          <w:b/>
          <w:bCs/>
        </w:rPr>
        <w:t>COHERENCE (Making Sense of the Intervention)</w:t>
      </w:r>
    </w:p>
    <w:p w14:paraId="05DFCBA2" w14:textId="77777777" w:rsidR="009A445A" w:rsidRPr="009A445A" w:rsidRDefault="009A445A" w:rsidP="009A445A">
      <w:p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  <w:b/>
          <w:bCs/>
        </w:rPr>
        <w:t>Barriers:</w:t>
      </w:r>
    </w:p>
    <w:p w14:paraId="7593AB2A" w14:textId="63717FB7" w:rsidR="009A445A" w:rsidRPr="009A445A" w:rsidRDefault="009A445A" w:rsidP="009A445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 xml:space="preserve">Initial unfamiliarity with PSW services </w:t>
      </w:r>
      <w:r w:rsidR="002A64CD">
        <w:rPr>
          <w:rFonts w:ascii="Times New Roman" w:hAnsi="Times New Roman" w:cs="Times New Roman"/>
        </w:rPr>
        <w:t>-</w:t>
      </w:r>
      <w:r w:rsidRPr="009A445A">
        <w:rPr>
          <w:rFonts w:ascii="Times New Roman" w:hAnsi="Times New Roman" w:cs="Times New Roman"/>
        </w:rPr>
        <w:t xml:space="preserve"> </w:t>
      </w:r>
      <w:r w:rsidRPr="009A445A">
        <w:rPr>
          <w:rFonts w:ascii="Times New Roman" w:hAnsi="Times New Roman" w:cs="Times New Roman"/>
          <w:b/>
          <w:bCs/>
        </w:rPr>
        <w:t>Lack of awareness of PSWs</w:t>
      </w:r>
    </w:p>
    <w:p w14:paraId="3D1A55A1" w14:textId="3104799C" w:rsidR="009A445A" w:rsidRPr="009A445A" w:rsidRDefault="009A445A" w:rsidP="009A445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 xml:space="preserve">Uncertainty about how PSWs fit into care plans </w:t>
      </w:r>
      <w:r w:rsidR="002A64CD">
        <w:rPr>
          <w:rFonts w:ascii="Times New Roman" w:hAnsi="Times New Roman" w:cs="Times New Roman"/>
        </w:rPr>
        <w:t>-</w:t>
      </w:r>
      <w:r w:rsidRPr="009A445A">
        <w:rPr>
          <w:rFonts w:ascii="Times New Roman" w:hAnsi="Times New Roman" w:cs="Times New Roman"/>
        </w:rPr>
        <w:t xml:space="preserve"> </w:t>
      </w:r>
      <w:r w:rsidR="00206198" w:rsidRPr="00206198">
        <w:rPr>
          <w:rFonts w:ascii="Times New Roman" w:hAnsi="Times New Roman" w:cs="Times New Roman"/>
          <w:b/>
          <w:bCs/>
        </w:rPr>
        <w:t>Evolving understanding of PSW role</w:t>
      </w:r>
    </w:p>
    <w:p w14:paraId="3653E691" w14:textId="7140F0E3" w:rsidR="009A445A" w:rsidRPr="009A445A" w:rsidRDefault="009A445A" w:rsidP="009A445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 xml:space="preserve">Concerns about confidentiality and professionalism </w:t>
      </w:r>
      <w:r w:rsidR="002A64CD">
        <w:rPr>
          <w:rFonts w:ascii="Times New Roman" w:hAnsi="Times New Roman" w:cs="Times New Roman"/>
        </w:rPr>
        <w:t>-</w:t>
      </w:r>
      <w:r w:rsidRPr="009A445A">
        <w:rPr>
          <w:rFonts w:ascii="Times New Roman" w:hAnsi="Times New Roman" w:cs="Times New Roman"/>
        </w:rPr>
        <w:t xml:space="preserve"> </w:t>
      </w:r>
      <w:r w:rsidR="00A61F84" w:rsidRPr="00A61F84">
        <w:rPr>
          <w:rFonts w:ascii="Times New Roman" w:hAnsi="Times New Roman" w:cs="Times New Roman"/>
          <w:b/>
          <w:bCs/>
        </w:rPr>
        <w:t>PSW role boundaries</w:t>
      </w:r>
    </w:p>
    <w:p w14:paraId="4BC123CA" w14:textId="77777777" w:rsidR="009A445A" w:rsidRPr="009A445A" w:rsidRDefault="009A445A" w:rsidP="009A445A">
      <w:p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  <w:b/>
          <w:bCs/>
        </w:rPr>
        <w:t>Enablers:</w:t>
      </w:r>
    </w:p>
    <w:p w14:paraId="4B86D16D" w14:textId="484FB5C3" w:rsidR="009A445A" w:rsidRPr="009A445A" w:rsidRDefault="009A445A" w:rsidP="009A445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 xml:space="preserve">Understanding PSWs as providing distinct value through shared lived experience </w:t>
      </w:r>
      <w:r w:rsidR="002A64CD">
        <w:rPr>
          <w:rFonts w:ascii="Times New Roman" w:hAnsi="Times New Roman" w:cs="Times New Roman"/>
        </w:rPr>
        <w:t>-</w:t>
      </w:r>
      <w:r w:rsidRPr="009A445A">
        <w:rPr>
          <w:rFonts w:ascii="Times New Roman" w:hAnsi="Times New Roman" w:cs="Times New Roman"/>
        </w:rPr>
        <w:t xml:space="preserve"> </w:t>
      </w:r>
      <w:r w:rsidRPr="009A445A">
        <w:rPr>
          <w:rFonts w:ascii="Times New Roman" w:hAnsi="Times New Roman" w:cs="Times New Roman"/>
          <w:b/>
          <w:bCs/>
        </w:rPr>
        <w:t>Lived experience as a unique asset</w:t>
      </w:r>
    </w:p>
    <w:p w14:paraId="0E1D22A9" w14:textId="64E0EE65" w:rsidR="009A445A" w:rsidRPr="009A445A" w:rsidRDefault="009A445A" w:rsidP="009A445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 xml:space="preserve">Seeing PSWs as a relatable source of support </w:t>
      </w:r>
      <w:r w:rsidR="002A64CD">
        <w:rPr>
          <w:rFonts w:ascii="Times New Roman" w:hAnsi="Times New Roman" w:cs="Times New Roman"/>
        </w:rPr>
        <w:t>-</w:t>
      </w:r>
      <w:r w:rsidRPr="009A445A">
        <w:rPr>
          <w:rFonts w:ascii="Times New Roman" w:hAnsi="Times New Roman" w:cs="Times New Roman"/>
        </w:rPr>
        <w:t xml:space="preserve"> </w:t>
      </w:r>
      <w:r w:rsidRPr="009A445A">
        <w:rPr>
          <w:rFonts w:ascii="Times New Roman" w:hAnsi="Times New Roman" w:cs="Times New Roman"/>
          <w:b/>
          <w:bCs/>
        </w:rPr>
        <w:t>Peer relatability</w:t>
      </w:r>
    </w:p>
    <w:p w14:paraId="0EC75BA1" w14:textId="74DEBC3A" w:rsidR="009A445A" w:rsidRPr="009A445A" w:rsidRDefault="009A445A" w:rsidP="009A445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 xml:space="preserve">Recognising PSWs as non-clinical but valuable members of the care team </w:t>
      </w:r>
      <w:r w:rsidR="002A64CD">
        <w:rPr>
          <w:rFonts w:ascii="Times New Roman" w:hAnsi="Times New Roman" w:cs="Times New Roman"/>
        </w:rPr>
        <w:t>-</w:t>
      </w:r>
      <w:r w:rsidRPr="009A445A">
        <w:rPr>
          <w:rFonts w:ascii="Times New Roman" w:hAnsi="Times New Roman" w:cs="Times New Roman"/>
        </w:rPr>
        <w:t xml:space="preserve"> </w:t>
      </w:r>
      <w:r w:rsidRPr="009A445A">
        <w:rPr>
          <w:rFonts w:ascii="Times New Roman" w:hAnsi="Times New Roman" w:cs="Times New Roman"/>
          <w:b/>
          <w:bCs/>
        </w:rPr>
        <w:t>Non-clinical but integral support</w:t>
      </w:r>
    </w:p>
    <w:p w14:paraId="1112E5BD" w14:textId="20374BD6" w:rsidR="009A445A" w:rsidRPr="009A445A" w:rsidRDefault="009A445A" w:rsidP="009A445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 xml:space="preserve">Understanding PSWs as role models for recovery </w:t>
      </w:r>
      <w:r w:rsidR="002A64CD">
        <w:rPr>
          <w:rFonts w:ascii="Times New Roman" w:hAnsi="Times New Roman" w:cs="Times New Roman"/>
        </w:rPr>
        <w:t>-</w:t>
      </w:r>
      <w:r w:rsidRPr="009A445A">
        <w:rPr>
          <w:rFonts w:ascii="Times New Roman" w:hAnsi="Times New Roman" w:cs="Times New Roman"/>
        </w:rPr>
        <w:t xml:space="preserve"> </w:t>
      </w:r>
      <w:r w:rsidRPr="009A445A">
        <w:rPr>
          <w:rFonts w:ascii="Times New Roman" w:hAnsi="Times New Roman" w:cs="Times New Roman"/>
          <w:b/>
          <w:bCs/>
        </w:rPr>
        <w:t>PSWs as recovery role models</w:t>
      </w:r>
    </w:p>
    <w:p w14:paraId="1D044A9F" w14:textId="353CA90A" w:rsidR="009A445A" w:rsidRPr="009A445A" w:rsidRDefault="009A445A" w:rsidP="009A445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 xml:space="preserve">Seeing PSWs as a bridge between clinical services and everyday life </w:t>
      </w:r>
      <w:r w:rsidR="002A64CD">
        <w:rPr>
          <w:rFonts w:ascii="Times New Roman" w:hAnsi="Times New Roman" w:cs="Times New Roman"/>
        </w:rPr>
        <w:t>-</w:t>
      </w:r>
      <w:r w:rsidRPr="009A445A">
        <w:rPr>
          <w:rFonts w:ascii="Times New Roman" w:hAnsi="Times New Roman" w:cs="Times New Roman"/>
        </w:rPr>
        <w:t xml:space="preserve"> </w:t>
      </w:r>
      <w:r w:rsidRPr="009A445A">
        <w:rPr>
          <w:rFonts w:ascii="Times New Roman" w:hAnsi="Times New Roman" w:cs="Times New Roman"/>
          <w:b/>
          <w:bCs/>
        </w:rPr>
        <w:t>PSWs as a link between clinical and social support</w:t>
      </w:r>
    </w:p>
    <w:p w14:paraId="48AF69C3" w14:textId="50503424" w:rsidR="009A445A" w:rsidRDefault="009A445A" w:rsidP="009A445A">
      <w:pPr>
        <w:spacing w:after="0" w:line="240" w:lineRule="auto"/>
        <w:rPr>
          <w:rFonts w:ascii="Times New Roman" w:hAnsi="Times New Roman" w:cs="Times New Roman"/>
        </w:rPr>
      </w:pPr>
    </w:p>
    <w:p w14:paraId="0C7939EE" w14:textId="77777777" w:rsidR="009A445A" w:rsidRPr="009A445A" w:rsidRDefault="009A445A" w:rsidP="009A445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A445A">
        <w:rPr>
          <w:rFonts w:ascii="Times New Roman" w:hAnsi="Times New Roman" w:cs="Times New Roman"/>
          <w:b/>
          <w:bCs/>
        </w:rPr>
        <w:t>COGNITIVE PARTICIPATION (Engagement with the Intervention)</w:t>
      </w:r>
    </w:p>
    <w:p w14:paraId="21B01C01" w14:textId="77777777" w:rsidR="009A445A" w:rsidRPr="009A445A" w:rsidRDefault="009A445A" w:rsidP="009A445A">
      <w:p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  <w:b/>
          <w:bCs/>
        </w:rPr>
        <w:t>Barriers:</w:t>
      </w:r>
    </w:p>
    <w:p w14:paraId="7C2F2335" w14:textId="3A9DF466" w:rsidR="009A445A" w:rsidRPr="009A445A" w:rsidRDefault="009A445A" w:rsidP="009A445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 xml:space="preserve">Initial reluctance or hesitation in engaging with PSWs </w:t>
      </w:r>
      <w:r w:rsidR="002A64CD">
        <w:rPr>
          <w:rFonts w:ascii="Times New Roman" w:hAnsi="Times New Roman" w:cs="Times New Roman"/>
        </w:rPr>
        <w:t>-</w:t>
      </w:r>
      <w:r w:rsidRPr="009A445A">
        <w:rPr>
          <w:rFonts w:ascii="Times New Roman" w:hAnsi="Times New Roman" w:cs="Times New Roman"/>
        </w:rPr>
        <w:t xml:space="preserve"> </w:t>
      </w:r>
      <w:r w:rsidRPr="009A445A">
        <w:rPr>
          <w:rFonts w:ascii="Times New Roman" w:hAnsi="Times New Roman" w:cs="Times New Roman"/>
          <w:b/>
          <w:bCs/>
        </w:rPr>
        <w:t>Hesitation to engage</w:t>
      </w:r>
    </w:p>
    <w:p w14:paraId="3766A815" w14:textId="5E3EC1D8" w:rsidR="009A445A" w:rsidRPr="009A445A" w:rsidRDefault="009A445A" w:rsidP="009A445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 xml:space="preserve">Fear of being judged or misunderstood </w:t>
      </w:r>
      <w:r w:rsidR="002A64CD">
        <w:rPr>
          <w:rFonts w:ascii="Times New Roman" w:hAnsi="Times New Roman" w:cs="Times New Roman"/>
        </w:rPr>
        <w:t>-</w:t>
      </w:r>
      <w:r w:rsidRPr="009A445A">
        <w:rPr>
          <w:rFonts w:ascii="Times New Roman" w:hAnsi="Times New Roman" w:cs="Times New Roman"/>
        </w:rPr>
        <w:t xml:space="preserve"> </w:t>
      </w:r>
      <w:r w:rsidR="005459CD" w:rsidRPr="005459CD">
        <w:rPr>
          <w:rFonts w:ascii="Times New Roman" w:hAnsi="Times New Roman" w:cs="Times New Roman"/>
          <w:b/>
          <w:bCs/>
        </w:rPr>
        <w:t>Initial apprehension about peer relationships</w:t>
      </w:r>
    </w:p>
    <w:p w14:paraId="784B02F8" w14:textId="3E705D98" w:rsidR="009A445A" w:rsidRPr="009A445A" w:rsidRDefault="009A445A" w:rsidP="009A445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 xml:space="preserve">Not knowing what to expect from peer support </w:t>
      </w:r>
      <w:r w:rsidR="002A64CD">
        <w:rPr>
          <w:rFonts w:ascii="Times New Roman" w:hAnsi="Times New Roman" w:cs="Times New Roman"/>
        </w:rPr>
        <w:t>-</w:t>
      </w:r>
      <w:r w:rsidRPr="009A445A">
        <w:rPr>
          <w:rFonts w:ascii="Times New Roman" w:hAnsi="Times New Roman" w:cs="Times New Roman"/>
        </w:rPr>
        <w:t xml:space="preserve"> </w:t>
      </w:r>
      <w:r w:rsidRPr="009A445A">
        <w:rPr>
          <w:rFonts w:ascii="Times New Roman" w:hAnsi="Times New Roman" w:cs="Times New Roman"/>
          <w:b/>
          <w:bCs/>
        </w:rPr>
        <w:t>Unclear expectations of PSW role</w:t>
      </w:r>
    </w:p>
    <w:p w14:paraId="70BDE006" w14:textId="524D5EB9" w:rsidR="009A445A" w:rsidRPr="00DF07CC" w:rsidRDefault="009A445A" w:rsidP="009A445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 xml:space="preserve">PSWs talking too much about themselves rather than focusing on the service user </w:t>
      </w:r>
      <w:r w:rsidR="002A64CD">
        <w:rPr>
          <w:rFonts w:ascii="Times New Roman" w:hAnsi="Times New Roman" w:cs="Times New Roman"/>
        </w:rPr>
        <w:t>-</w:t>
      </w:r>
      <w:r w:rsidRPr="009A445A">
        <w:rPr>
          <w:rFonts w:ascii="Times New Roman" w:hAnsi="Times New Roman" w:cs="Times New Roman"/>
        </w:rPr>
        <w:t xml:space="preserve"> </w:t>
      </w:r>
      <w:r w:rsidR="00AA6E92" w:rsidRPr="00AA6E92">
        <w:rPr>
          <w:rFonts w:ascii="Times New Roman" w:hAnsi="Times New Roman" w:cs="Times New Roman"/>
          <w:b/>
          <w:bCs/>
        </w:rPr>
        <w:t>Balance of sharing in peer relationships</w:t>
      </w:r>
      <w:r w:rsidR="00F50A07">
        <w:rPr>
          <w:rFonts w:ascii="Times New Roman" w:hAnsi="Times New Roman" w:cs="Times New Roman"/>
          <w:b/>
          <w:bCs/>
        </w:rPr>
        <w:t xml:space="preserve"> </w:t>
      </w:r>
      <w:r w:rsidR="00F50A07" w:rsidRPr="00F50A07">
        <w:rPr>
          <w:rFonts w:ascii="Times New Roman" w:hAnsi="Times New Roman" w:cs="Times New Roman"/>
          <w:b/>
          <w:bCs/>
        </w:rPr>
        <w:t>/ Service user-cent</w:t>
      </w:r>
      <w:r w:rsidR="00F50A07">
        <w:rPr>
          <w:rFonts w:ascii="Times New Roman" w:hAnsi="Times New Roman" w:cs="Times New Roman"/>
          <w:b/>
          <w:bCs/>
        </w:rPr>
        <w:t>re</w:t>
      </w:r>
      <w:r w:rsidR="00F50A07" w:rsidRPr="00F50A07">
        <w:rPr>
          <w:rFonts w:ascii="Times New Roman" w:hAnsi="Times New Roman" w:cs="Times New Roman"/>
          <w:b/>
          <w:bCs/>
        </w:rPr>
        <w:t>d approach</w:t>
      </w:r>
    </w:p>
    <w:p w14:paraId="5E5E0C0C" w14:textId="6E4C7073" w:rsidR="00DF07CC" w:rsidRPr="009A445A" w:rsidRDefault="00DF07CC" w:rsidP="009A445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DF07CC">
        <w:rPr>
          <w:rFonts w:ascii="Times New Roman" w:hAnsi="Times New Roman" w:cs="Times New Roman"/>
        </w:rPr>
        <w:t xml:space="preserve">Inconsistent quality of peer support interactions - </w:t>
      </w:r>
      <w:r w:rsidRPr="00DF07CC">
        <w:rPr>
          <w:rFonts w:ascii="Times New Roman" w:hAnsi="Times New Roman" w:cs="Times New Roman"/>
          <w:b/>
          <w:bCs/>
        </w:rPr>
        <w:t>Variable peer engagement skills</w:t>
      </w:r>
    </w:p>
    <w:p w14:paraId="3F4830CE" w14:textId="77777777" w:rsidR="009A445A" w:rsidRPr="009A445A" w:rsidRDefault="009A445A" w:rsidP="009A445A">
      <w:p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  <w:b/>
          <w:bCs/>
        </w:rPr>
        <w:t>Enablers:</w:t>
      </w:r>
    </w:p>
    <w:p w14:paraId="4F851498" w14:textId="5BDA4403" w:rsidR="009A445A" w:rsidRPr="009A445A" w:rsidRDefault="009A445A" w:rsidP="009A445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 xml:space="preserve">Positive word-of-mouth from other service users </w:t>
      </w:r>
      <w:r w:rsidR="002A64CD">
        <w:rPr>
          <w:rFonts w:ascii="Times New Roman" w:hAnsi="Times New Roman" w:cs="Times New Roman"/>
        </w:rPr>
        <w:t>-</w:t>
      </w:r>
      <w:r w:rsidRPr="009A445A">
        <w:rPr>
          <w:rFonts w:ascii="Times New Roman" w:hAnsi="Times New Roman" w:cs="Times New Roman"/>
        </w:rPr>
        <w:t xml:space="preserve"> </w:t>
      </w:r>
      <w:r w:rsidRPr="009A445A">
        <w:rPr>
          <w:rFonts w:ascii="Times New Roman" w:hAnsi="Times New Roman" w:cs="Times New Roman"/>
          <w:b/>
          <w:bCs/>
        </w:rPr>
        <w:t>Peer endorsement</w:t>
      </w:r>
    </w:p>
    <w:p w14:paraId="3F73E92E" w14:textId="67C0B20B" w:rsidR="009A445A" w:rsidRPr="009A445A" w:rsidRDefault="009A445A" w:rsidP="009A445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 xml:space="preserve">Feeling listened to and understood by PSWs </w:t>
      </w:r>
      <w:r w:rsidR="002A64CD">
        <w:rPr>
          <w:rFonts w:ascii="Times New Roman" w:hAnsi="Times New Roman" w:cs="Times New Roman"/>
        </w:rPr>
        <w:t>-</w:t>
      </w:r>
      <w:r w:rsidRPr="009A445A">
        <w:rPr>
          <w:rFonts w:ascii="Times New Roman" w:hAnsi="Times New Roman" w:cs="Times New Roman"/>
        </w:rPr>
        <w:t xml:space="preserve"> </w:t>
      </w:r>
      <w:r w:rsidRPr="009A445A">
        <w:rPr>
          <w:rFonts w:ascii="Times New Roman" w:hAnsi="Times New Roman" w:cs="Times New Roman"/>
          <w:b/>
          <w:bCs/>
        </w:rPr>
        <w:t>Experiencing validation</w:t>
      </w:r>
    </w:p>
    <w:p w14:paraId="5CC55B02" w14:textId="2181A011" w:rsidR="009A445A" w:rsidRPr="009A445A" w:rsidRDefault="009A445A" w:rsidP="009A445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 xml:space="preserve">Trust-building through informal, non-clinical interactions </w:t>
      </w:r>
      <w:r w:rsidR="002A64CD">
        <w:rPr>
          <w:rFonts w:ascii="Times New Roman" w:hAnsi="Times New Roman" w:cs="Times New Roman"/>
        </w:rPr>
        <w:t>-</w:t>
      </w:r>
      <w:r w:rsidRPr="009A445A">
        <w:rPr>
          <w:rFonts w:ascii="Times New Roman" w:hAnsi="Times New Roman" w:cs="Times New Roman"/>
        </w:rPr>
        <w:t xml:space="preserve"> </w:t>
      </w:r>
      <w:r w:rsidRPr="009A445A">
        <w:rPr>
          <w:rFonts w:ascii="Times New Roman" w:hAnsi="Times New Roman" w:cs="Times New Roman"/>
          <w:b/>
          <w:bCs/>
        </w:rPr>
        <w:t>Trust development through informality</w:t>
      </w:r>
    </w:p>
    <w:p w14:paraId="1A4138A4" w14:textId="17A7FC0C" w:rsidR="009A445A" w:rsidRPr="009A445A" w:rsidRDefault="009A445A" w:rsidP="009A445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 xml:space="preserve">Accessibility of PSWs for emotional and practical support </w:t>
      </w:r>
      <w:r w:rsidR="002A64CD">
        <w:rPr>
          <w:rFonts w:ascii="Times New Roman" w:hAnsi="Times New Roman" w:cs="Times New Roman"/>
        </w:rPr>
        <w:t>-</w:t>
      </w:r>
      <w:r w:rsidRPr="009A445A">
        <w:rPr>
          <w:rFonts w:ascii="Times New Roman" w:hAnsi="Times New Roman" w:cs="Times New Roman"/>
        </w:rPr>
        <w:t xml:space="preserve"> </w:t>
      </w:r>
      <w:r w:rsidRPr="009A445A">
        <w:rPr>
          <w:rFonts w:ascii="Times New Roman" w:hAnsi="Times New Roman" w:cs="Times New Roman"/>
          <w:b/>
          <w:bCs/>
        </w:rPr>
        <w:t>Ease of access to peer support</w:t>
      </w:r>
    </w:p>
    <w:p w14:paraId="5326A80B" w14:textId="323062EF" w:rsidR="009A445A" w:rsidRPr="00A96015" w:rsidRDefault="009A445A" w:rsidP="009A445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 xml:space="preserve">The informality and friendship-like quality of the relationship </w:t>
      </w:r>
      <w:r w:rsidR="002A64CD">
        <w:rPr>
          <w:rFonts w:ascii="Times New Roman" w:hAnsi="Times New Roman" w:cs="Times New Roman"/>
        </w:rPr>
        <w:t>-</w:t>
      </w:r>
      <w:r w:rsidRPr="009A445A">
        <w:rPr>
          <w:rFonts w:ascii="Times New Roman" w:hAnsi="Times New Roman" w:cs="Times New Roman"/>
        </w:rPr>
        <w:t xml:space="preserve"> </w:t>
      </w:r>
      <w:r w:rsidRPr="009A445A">
        <w:rPr>
          <w:rFonts w:ascii="Times New Roman" w:hAnsi="Times New Roman" w:cs="Times New Roman"/>
          <w:b/>
          <w:bCs/>
        </w:rPr>
        <w:t>Peer relationships perceived as informal friendships</w:t>
      </w:r>
    </w:p>
    <w:p w14:paraId="467EC5E5" w14:textId="77777777" w:rsidR="00A96015" w:rsidRDefault="00A96015" w:rsidP="00A9601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50867BF" w14:textId="3B8D5D94" w:rsidR="009A445A" w:rsidRPr="009A445A" w:rsidRDefault="009A445A" w:rsidP="009A445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A445A">
        <w:rPr>
          <w:rFonts w:ascii="Times New Roman" w:hAnsi="Times New Roman" w:cs="Times New Roman"/>
          <w:b/>
          <w:bCs/>
        </w:rPr>
        <w:t>COLLECTIVE ACTION (Enacting the Intervention)</w:t>
      </w:r>
    </w:p>
    <w:p w14:paraId="6E80DF34" w14:textId="77777777" w:rsidR="009A445A" w:rsidRPr="009A445A" w:rsidRDefault="009A445A" w:rsidP="009A445A">
      <w:p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  <w:b/>
          <w:bCs/>
        </w:rPr>
        <w:t>Barriers:</w:t>
      </w:r>
    </w:p>
    <w:p w14:paraId="60FFBF68" w14:textId="700E65F7" w:rsidR="009A445A" w:rsidRPr="009A445A" w:rsidRDefault="009A445A" w:rsidP="009A445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 xml:space="preserve">Variability in PSW training and experience </w:t>
      </w:r>
      <w:r w:rsidR="002A64CD">
        <w:rPr>
          <w:rFonts w:ascii="Times New Roman" w:hAnsi="Times New Roman" w:cs="Times New Roman"/>
        </w:rPr>
        <w:t>-</w:t>
      </w:r>
      <w:r w:rsidRPr="009A445A">
        <w:rPr>
          <w:rFonts w:ascii="Times New Roman" w:hAnsi="Times New Roman" w:cs="Times New Roman"/>
        </w:rPr>
        <w:t xml:space="preserve"> </w:t>
      </w:r>
      <w:r w:rsidRPr="009A445A">
        <w:rPr>
          <w:rFonts w:ascii="Times New Roman" w:hAnsi="Times New Roman" w:cs="Times New Roman"/>
          <w:b/>
          <w:bCs/>
        </w:rPr>
        <w:t>Inconsistent PSW preparation</w:t>
      </w:r>
    </w:p>
    <w:p w14:paraId="4E5ED9D0" w14:textId="1AF9D152" w:rsidR="009A445A" w:rsidRPr="009A445A" w:rsidRDefault="009A445A" w:rsidP="009A445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 xml:space="preserve">Differences in approach between PSWs and clinical staff </w:t>
      </w:r>
      <w:r w:rsidR="002A64CD">
        <w:rPr>
          <w:rFonts w:ascii="Times New Roman" w:hAnsi="Times New Roman" w:cs="Times New Roman"/>
        </w:rPr>
        <w:t>-</w:t>
      </w:r>
      <w:r w:rsidRPr="009A445A">
        <w:rPr>
          <w:rFonts w:ascii="Times New Roman" w:hAnsi="Times New Roman" w:cs="Times New Roman"/>
        </w:rPr>
        <w:t xml:space="preserve"> </w:t>
      </w:r>
      <w:r w:rsidRPr="009A445A">
        <w:rPr>
          <w:rFonts w:ascii="Times New Roman" w:hAnsi="Times New Roman" w:cs="Times New Roman"/>
          <w:b/>
          <w:bCs/>
        </w:rPr>
        <w:t>Approach misalign</w:t>
      </w:r>
      <w:r w:rsidR="00475BD6">
        <w:rPr>
          <w:rFonts w:ascii="Times New Roman" w:hAnsi="Times New Roman" w:cs="Times New Roman"/>
          <w:b/>
          <w:bCs/>
        </w:rPr>
        <w:t>ed</w:t>
      </w:r>
      <w:r w:rsidRPr="009A445A">
        <w:rPr>
          <w:rFonts w:ascii="Times New Roman" w:hAnsi="Times New Roman" w:cs="Times New Roman"/>
          <w:b/>
          <w:bCs/>
        </w:rPr>
        <w:t xml:space="preserve"> with clinical staff</w:t>
      </w:r>
    </w:p>
    <w:p w14:paraId="27D6E305" w14:textId="37E3C608" w:rsidR="009A445A" w:rsidRPr="009A445A" w:rsidRDefault="009A445A" w:rsidP="009A445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 xml:space="preserve">Limited availability of PSWs for certain service users </w:t>
      </w:r>
      <w:r w:rsidR="002A64CD">
        <w:rPr>
          <w:rFonts w:ascii="Times New Roman" w:hAnsi="Times New Roman" w:cs="Times New Roman"/>
        </w:rPr>
        <w:t>-</w:t>
      </w:r>
      <w:r w:rsidRPr="009A445A">
        <w:rPr>
          <w:rFonts w:ascii="Times New Roman" w:hAnsi="Times New Roman" w:cs="Times New Roman"/>
        </w:rPr>
        <w:t xml:space="preserve"> </w:t>
      </w:r>
      <w:r w:rsidRPr="009A445A">
        <w:rPr>
          <w:rFonts w:ascii="Times New Roman" w:hAnsi="Times New Roman" w:cs="Times New Roman"/>
          <w:b/>
          <w:bCs/>
        </w:rPr>
        <w:t>PSW accessibility constraints</w:t>
      </w:r>
    </w:p>
    <w:p w14:paraId="79D00437" w14:textId="476421D7" w:rsidR="009A445A" w:rsidRPr="003478F8" w:rsidRDefault="009A445A" w:rsidP="009A445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 xml:space="preserve">Time constraints of sessions </w:t>
      </w:r>
      <w:r w:rsidR="002A64CD">
        <w:rPr>
          <w:rFonts w:ascii="Times New Roman" w:hAnsi="Times New Roman" w:cs="Times New Roman"/>
        </w:rPr>
        <w:t>-</w:t>
      </w:r>
      <w:r w:rsidRPr="009A445A">
        <w:rPr>
          <w:rFonts w:ascii="Times New Roman" w:hAnsi="Times New Roman" w:cs="Times New Roman"/>
        </w:rPr>
        <w:t xml:space="preserve"> </w:t>
      </w:r>
      <w:r w:rsidRPr="009A445A">
        <w:rPr>
          <w:rFonts w:ascii="Times New Roman" w:hAnsi="Times New Roman" w:cs="Times New Roman"/>
          <w:b/>
          <w:bCs/>
        </w:rPr>
        <w:t>Limited session duration</w:t>
      </w:r>
    </w:p>
    <w:p w14:paraId="7DE30D6F" w14:textId="77777777" w:rsidR="003478F8" w:rsidRPr="009E4D8B" w:rsidRDefault="003478F8" w:rsidP="003478F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3478F8">
        <w:rPr>
          <w:rFonts w:ascii="Times New Roman" w:hAnsi="Times New Roman" w:cs="Times New Roman"/>
        </w:rPr>
        <w:t xml:space="preserve">Part-time nature of PSW roles limiting integration and visibility - </w:t>
      </w:r>
      <w:r w:rsidRPr="009656CB">
        <w:rPr>
          <w:rFonts w:ascii="Times New Roman" w:hAnsi="Times New Roman" w:cs="Times New Roman"/>
          <w:b/>
          <w:bCs/>
        </w:rPr>
        <w:t>Limited PSW presence</w:t>
      </w:r>
    </w:p>
    <w:p w14:paraId="0A012828" w14:textId="2683A12E" w:rsidR="009E4D8B" w:rsidRPr="003478F8" w:rsidRDefault="009E4D8B" w:rsidP="003478F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E4D8B">
        <w:rPr>
          <w:rFonts w:ascii="Times New Roman" w:hAnsi="Times New Roman" w:cs="Times New Roman"/>
        </w:rPr>
        <w:t xml:space="preserve">Limited gender diversity in the PSW workforce - </w:t>
      </w:r>
      <w:r w:rsidRPr="009E4D8B">
        <w:rPr>
          <w:rFonts w:ascii="Times New Roman" w:hAnsi="Times New Roman" w:cs="Times New Roman"/>
          <w:b/>
          <w:bCs/>
        </w:rPr>
        <w:t>PSW demographic limitations</w:t>
      </w:r>
    </w:p>
    <w:p w14:paraId="3C3EA42C" w14:textId="77777777" w:rsidR="009A445A" w:rsidRPr="009A445A" w:rsidRDefault="009A445A" w:rsidP="009A445A">
      <w:p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  <w:b/>
          <w:bCs/>
        </w:rPr>
        <w:t>Enablers:</w:t>
      </w:r>
    </w:p>
    <w:p w14:paraId="4A2CFEEE" w14:textId="0475B5CD" w:rsidR="009A445A" w:rsidRPr="009A445A" w:rsidRDefault="009A445A" w:rsidP="009A445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 xml:space="preserve">PSWs offering a flexible person-centred approach </w:t>
      </w:r>
      <w:r w:rsidR="002A64CD">
        <w:rPr>
          <w:rFonts w:ascii="Times New Roman" w:hAnsi="Times New Roman" w:cs="Times New Roman"/>
        </w:rPr>
        <w:t>-</w:t>
      </w:r>
      <w:r w:rsidRPr="009A445A">
        <w:rPr>
          <w:rFonts w:ascii="Times New Roman" w:hAnsi="Times New Roman" w:cs="Times New Roman"/>
        </w:rPr>
        <w:t xml:space="preserve"> </w:t>
      </w:r>
      <w:r w:rsidRPr="009A445A">
        <w:rPr>
          <w:rFonts w:ascii="Times New Roman" w:hAnsi="Times New Roman" w:cs="Times New Roman"/>
          <w:b/>
          <w:bCs/>
        </w:rPr>
        <w:t>Flexible, service-user-led support</w:t>
      </w:r>
    </w:p>
    <w:p w14:paraId="3B3CCD39" w14:textId="78982818" w:rsidR="009A445A" w:rsidRPr="009A445A" w:rsidRDefault="009A445A" w:rsidP="009A445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 xml:space="preserve">PSWs engaging service users in community-based activities (e.g., walks, cafes, social outings) </w:t>
      </w:r>
      <w:r w:rsidR="002A64CD">
        <w:rPr>
          <w:rFonts w:ascii="Times New Roman" w:hAnsi="Times New Roman" w:cs="Times New Roman"/>
        </w:rPr>
        <w:t>-</w:t>
      </w:r>
      <w:r w:rsidRPr="009A445A">
        <w:rPr>
          <w:rFonts w:ascii="Times New Roman" w:hAnsi="Times New Roman" w:cs="Times New Roman"/>
        </w:rPr>
        <w:t xml:space="preserve"> </w:t>
      </w:r>
      <w:r w:rsidRPr="009A445A">
        <w:rPr>
          <w:rFonts w:ascii="Times New Roman" w:hAnsi="Times New Roman" w:cs="Times New Roman"/>
          <w:b/>
          <w:bCs/>
        </w:rPr>
        <w:t>PSWs facilitating social engagement</w:t>
      </w:r>
    </w:p>
    <w:p w14:paraId="2699D89A" w14:textId="6BDBD6A0" w:rsidR="009A445A" w:rsidRPr="009A445A" w:rsidRDefault="009A445A" w:rsidP="009A445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 xml:space="preserve">Close collaboration with care coordinators to support with care plans </w:t>
      </w:r>
      <w:r w:rsidR="002A64CD">
        <w:rPr>
          <w:rFonts w:ascii="Times New Roman" w:hAnsi="Times New Roman" w:cs="Times New Roman"/>
        </w:rPr>
        <w:t>-</w:t>
      </w:r>
      <w:r w:rsidRPr="009A445A">
        <w:rPr>
          <w:rFonts w:ascii="Times New Roman" w:hAnsi="Times New Roman" w:cs="Times New Roman"/>
        </w:rPr>
        <w:t xml:space="preserve"> </w:t>
      </w:r>
      <w:r w:rsidRPr="009A445A">
        <w:rPr>
          <w:rFonts w:ascii="Times New Roman" w:hAnsi="Times New Roman" w:cs="Times New Roman"/>
          <w:b/>
          <w:bCs/>
        </w:rPr>
        <w:t>PSWs coordinating with care teams</w:t>
      </w:r>
    </w:p>
    <w:p w14:paraId="77175E10" w14:textId="274D8B12" w:rsidR="009A445A" w:rsidRPr="009A445A" w:rsidRDefault="009A445A" w:rsidP="009A445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 xml:space="preserve">PSWs providing practical help with confidence-building and coping strategies </w:t>
      </w:r>
      <w:r w:rsidR="002A64CD">
        <w:rPr>
          <w:rFonts w:ascii="Times New Roman" w:hAnsi="Times New Roman" w:cs="Times New Roman"/>
        </w:rPr>
        <w:t>-</w:t>
      </w:r>
      <w:r w:rsidRPr="009A445A">
        <w:rPr>
          <w:rFonts w:ascii="Times New Roman" w:hAnsi="Times New Roman" w:cs="Times New Roman"/>
        </w:rPr>
        <w:t xml:space="preserve"> </w:t>
      </w:r>
      <w:r w:rsidRPr="009A445A">
        <w:rPr>
          <w:rFonts w:ascii="Times New Roman" w:hAnsi="Times New Roman" w:cs="Times New Roman"/>
          <w:b/>
          <w:bCs/>
        </w:rPr>
        <w:t>PSWs supporting confidence and coping skills</w:t>
      </w:r>
    </w:p>
    <w:p w14:paraId="56808F03" w14:textId="1B8940F2" w:rsidR="009A445A" w:rsidRPr="009A445A" w:rsidRDefault="009A445A" w:rsidP="009A445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 xml:space="preserve">PSWs helping service users overcome social anxiety and isolation </w:t>
      </w:r>
      <w:r w:rsidR="002A64CD">
        <w:rPr>
          <w:rFonts w:ascii="Times New Roman" w:hAnsi="Times New Roman" w:cs="Times New Roman"/>
        </w:rPr>
        <w:t>-</w:t>
      </w:r>
      <w:r w:rsidRPr="009A445A">
        <w:rPr>
          <w:rFonts w:ascii="Times New Roman" w:hAnsi="Times New Roman" w:cs="Times New Roman"/>
        </w:rPr>
        <w:t xml:space="preserve"> </w:t>
      </w:r>
      <w:r w:rsidRPr="009A445A">
        <w:rPr>
          <w:rFonts w:ascii="Times New Roman" w:hAnsi="Times New Roman" w:cs="Times New Roman"/>
          <w:b/>
          <w:bCs/>
        </w:rPr>
        <w:t xml:space="preserve">PSWs </w:t>
      </w:r>
      <w:r w:rsidR="001949B1">
        <w:rPr>
          <w:rFonts w:ascii="Times New Roman" w:hAnsi="Times New Roman" w:cs="Times New Roman"/>
          <w:b/>
          <w:bCs/>
        </w:rPr>
        <w:t>addressing</w:t>
      </w:r>
      <w:r w:rsidRPr="009A445A">
        <w:rPr>
          <w:rFonts w:ascii="Times New Roman" w:hAnsi="Times New Roman" w:cs="Times New Roman"/>
          <w:b/>
          <w:bCs/>
        </w:rPr>
        <w:t xml:space="preserve"> isolation / Encouraging social participation</w:t>
      </w:r>
    </w:p>
    <w:p w14:paraId="1CFB4208" w14:textId="4D8B13C1" w:rsidR="009A445A" w:rsidRPr="009A445A" w:rsidRDefault="009A445A" w:rsidP="009A445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lastRenderedPageBreak/>
        <w:t>PSWs providing a sense of normal</w:t>
      </w:r>
      <w:r w:rsidR="00F625B4">
        <w:rPr>
          <w:rFonts w:ascii="Times New Roman" w:hAnsi="Times New Roman" w:cs="Times New Roman"/>
        </w:rPr>
        <w:t>ity</w:t>
      </w:r>
      <w:r w:rsidRPr="009A445A">
        <w:rPr>
          <w:rFonts w:ascii="Times New Roman" w:hAnsi="Times New Roman" w:cs="Times New Roman"/>
        </w:rPr>
        <w:t xml:space="preserve"> and routine </w:t>
      </w:r>
      <w:r w:rsidR="002A64CD">
        <w:rPr>
          <w:rFonts w:ascii="Times New Roman" w:hAnsi="Times New Roman" w:cs="Times New Roman"/>
        </w:rPr>
        <w:t>-</w:t>
      </w:r>
      <w:r w:rsidRPr="009A445A">
        <w:rPr>
          <w:rFonts w:ascii="Times New Roman" w:hAnsi="Times New Roman" w:cs="Times New Roman"/>
        </w:rPr>
        <w:t xml:space="preserve"> </w:t>
      </w:r>
      <w:r w:rsidRPr="009A445A">
        <w:rPr>
          <w:rFonts w:ascii="Times New Roman" w:hAnsi="Times New Roman" w:cs="Times New Roman"/>
          <w:b/>
          <w:bCs/>
        </w:rPr>
        <w:t>Restoring daily structure</w:t>
      </w:r>
    </w:p>
    <w:p w14:paraId="6E20DB82" w14:textId="4507536F" w:rsidR="009A445A" w:rsidRPr="009A445A" w:rsidRDefault="009A445A" w:rsidP="009A445A">
      <w:pPr>
        <w:spacing w:after="0" w:line="240" w:lineRule="auto"/>
        <w:rPr>
          <w:rFonts w:ascii="Times New Roman" w:hAnsi="Times New Roman" w:cs="Times New Roman"/>
        </w:rPr>
      </w:pPr>
    </w:p>
    <w:p w14:paraId="7D9209AD" w14:textId="24A8AE00" w:rsidR="009A445A" w:rsidRPr="009A445A" w:rsidRDefault="009A445A" w:rsidP="009A445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A445A">
        <w:rPr>
          <w:rFonts w:ascii="Times New Roman" w:hAnsi="Times New Roman" w:cs="Times New Roman"/>
          <w:b/>
          <w:bCs/>
        </w:rPr>
        <w:t>REFLEXIVE MONITORING (Appraising the Intervention)</w:t>
      </w:r>
    </w:p>
    <w:p w14:paraId="668A3100" w14:textId="77777777" w:rsidR="009A445A" w:rsidRPr="009A445A" w:rsidRDefault="009A445A" w:rsidP="009A445A">
      <w:p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  <w:b/>
          <w:bCs/>
        </w:rPr>
        <w:t>Barriers:</w:t>
      </w:r>
    </w:p>
    <w:p w14:paraId="5E86B047" w14:textId="3B23A0DF" w:rsidR="009A445A" w:rsidRPr="009A445A" w:rsidRDefault="009A445A" w:rsidP="009A445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 xml:space="preserve">Lack of formal mechanisms to evaluate PSW impact </w:t>
      </w:r>
      <w:r w:rsidR="002A64CD">
        <w:rPr>
          <w:rFonts w:ascii="Times New Roman" w:hAnsi="Times New Roman" w:cs="Times New Roman"/>
        </w:rPr>
        <w:t>-</w:t>
      </w:r>
      <w:r w:rsidRPr="009A445A">
        <w:rPr>
          <w:rFonts w:ascii="Times New Roman" w:hAnsi="Times New Roman" w:cs="Times New Roman"/>
        </w:rPr>
        <w:t xml:space="preserve"> </w:t>
      </w:r>
      <w:r w:rsidRPr="009A445A">
        <w:rPr>
          <w:rFonts w:ascii="Times New Roman" w:hAnsi="Times New Roman" w:cs="Times New Roman"/>
          <w:b/>
          <w:bCs/>
        </w:rPr>
        <w:t>Absence of structured evaluation</w:t>
      </w:r>
    </w:p>
    <w:p w14:paraId="7025877B" w14:textId="7640C473" w:rsidR="009A445A" w:rsidRPr="009A445A" w:rsidRDefault="009A445A" w:rsidP="009A445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 xml:space="preserve">Limited feedback from service users about PSW effectiveness </w:t>
      </w:r>
      <w:r w:rsidR="002A64CD">
        <w:rPr>
          <w:rFonts w:ascii="Times New Roman" w:hAnsi="Times New Roman" w:cs="Times New Roman"/>
        </w:rPr>
        <w:t>-</w:t>
      </w:r>
      <w:r w:rsidRPr="009A445A">
        <w:rPr>
          <w:rFonts w:ascii="Times New Roman" w:hAnsi="Times New Roman" w:cs="Times New Roman"/>
        </w:rPr>
        <w:t xml:space="preserve"> </w:t>
      </w:r>
      <w:r w:rsidRPr="009A445A">
        <w:rPr>
          <w:rFonts w:ascii="Times New Roman" w:hAnsi="Times New Roman" w:cs="Times New Roman"/>
          <w:b/>
          <w:bCs/>
        </w:rPr>
        <w:t>Insufficient user feedback</w:t>
      </w:r>
    </w:p>
    <w:p w14:paraId="6ACB64E7" w14:textId="55A09766" w:rsidR="009A445A" w:rsidRPr="009A445A" w:rsidRDefault="009A445A" w:rsidP="009A445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 xml:space="preserve">Potential mismatch between PSWs and service user needs </w:t>
      </w:r>
      <w:r w:rsidR="002A64CD">
        <w:rPr>
          <w:rFonts w:ascii="Times New Roman" w:hAnsi="Times New Roman" w:cs="Times New Roman"/>
        </w:rPr>
        <w:t>-</w:t>
      </w:r>
      <w:r w:rsidRPr="009A445A">
        <w:rPr>
          <w:rFonts w:ascii="Times New Roman" w:hAnsi="Times New Roman" w:cs="Times New Roman"/>
        </w:rPr>
        <w:t xml:space="preserve"> </w:t>
      </w:r>
      <w:r w:rsidRPr="009A445A">
        <w:rPr>
          <w:rFonts w:ascii="Times New Roman" w:hAnsi="Times New Roman" w:cs="Times New Roman"/>
          <w:b/>
          <w:bCs/>
        </w:rPr>
        <w:t>PSW-service user fit concerns</w:t>
      </w:r>
    </w:p>
    <w:p w14:paraId="17EAEF6D" w14:textId="1507EBBD" w:rsidR="009A445A" w:rsidRPr="0048085A" w:rsidRDefault="009A445A" w:rsidP="009A445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 xml:space="preserve">Some uncertainty about long-term impact </w:t>
      </w:r>
      <w:r w:rsidR="002A64CD">
        <w:rPr>
          <w:rFonts w:ascii="Times New Roman" w:hAnsi="Times New Roman" w:cs="Times New Roman"/>
        </w:rPr>
        <w:t>-</w:t>
      </w:r>
      <w:r w:rsidRPr="009A445A">
        <w:rPr>
          <w:rFonts w:ascii="Times New Roman" w:hAnsi="Times New Roman" w:cs="Times New Roman"/>
        </w:rPr>
        <w:t xml:space="preserve"> </w:t>
      </w:r>
      <w:r w:rsidRPr="009A445A">
        <w:rPr>
          <w:rFonts w:ascii="Times New Roman" w:hAnsi="Times New Roman" w:cs="Times New Roman"/>
          <w:b/>
          <w:bCs/>
        </w:rPr>
        <w:t>Unclear long-term benefits</w:t>
      </w:r>
    </w:p>
    <w:p w14:paraId="3397ED0D" w14:textId="77777777" w:rsidR="0048085A" w:rsidRPr="0048085A" w:rsidRDefault="0048085A" w:rsidP="0048085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48085A">
        <w:rPr>
          <w:rFonts w:ascii="Times New Roman" w:hAnsi="Times New Roman" w:cs="Times New Roman"/>
        </w:rPr>
        <w:t xml:space="preserve">Reliance on informal and sometimes inconsistent feedback mechanisms - </w:t>
      </w:r>
      <w:r w:rsidRPr="0048085A">
        <w:rPr>
          <w:rFonts w:ascii="Times New Roman" w:hAnsi="Times New Roman" w:cs="Times New Roman"/>
          <w:b/>
          <w:bCs/>
        </w:rPr>
        <w:t>Informal evaluation processes</w:t>
      </w:r>
    </w:p>
    <w:p w14:paraId="04134D30" w14:textId="41585BC5" w:rsidR="0048085A" w:rsidRPr="0048085A" w:rsidRDefault="0048085A" w:rsidP="0048085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48085A">
        <w:rPr>
          <w:rFonts w:ascii="Times New Roman" w:hAnsi="Times New Roman" w:cs="Times New Roman"/>
        </w:rPr>
        <w:t xml:space="preserve">Challenges in measuring tangible impacts of peer support - </w:t>
      </w:r>
      <w:r w:rsidRPr="0048085A">
        <w:rPr>
          <w:rFonts w:ascii="Times New Roman" w:hAnsi="Times New Roman" w:cs="Times New Roman"/>
          <w:b/>
          <w:bCs/>
        </w:rPr>
        <w:t>Difficulty capturing qualitative outcomes</w:t>
      </w:r>
    </w:p>
    <w:p w14:paraId="2AEFE5AA" w14:textId="77777777" w:rsidR="009A445A" w:rsidRPr="009A445A" w:rsidRDefault="009A445A" w:rsidP="009A445A">
      <w:p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  <w:b/>
          <w:bCs/>
        </w:rPr>
        <w:t>Enablers:</w:t>
      </w:r>
    </w:p>
    <w:p w14:paraId="504A8605" w14:textId="3FE46947" w:rsidR="009A445A" w:rsidRPr="009A445A" w:rsidRDefault="009A445A" w:rsidP="009A445A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 xml:space="preserve">Service users voluntarily sharing positive experiences </w:t>
      </w:r>
      <w:r w:rsidR="002A64CD">
        <w:rPr>
          <w:rFonts w:ascii="Times New Roman" w:hAnsi="Times New Roman" w:cs="Times New Roman"/>
        </w:rPr>
        <w:t>-</w:t>
      </w:r>
      <w:r w:rsidRPr="009A445A">
        <w:rPr>
          <w:rFonts w:ascii="Times New Roman" w:hAnsi="Times New Roman" w:cs="Times New Roman"/>
        </w:rPr>
        <w:t xml:space="preserve"> </w:t>
      </w:r>
      <w:r w:rsidRPr="009A445A">
        <w:rPr>
          <w:rFonts w:ascii="Times New Roman" w:hAnsi="Times New Roman" w:cs="Times New Roman"/>
          <w:b/>
          <w:bCs/>
        </w:rPr>
        <w:t>Spontaneous positive feedback</w:t>
      </w:r>
    </w:p>
    <w:p w14:paraId="560450CC" w14:textId="0F7650CA" w:rsidR="009A445A" w:rsidRPr="009A445A" w:rsidRDefault="009A445A" w:rsidP="009A445A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 xml:space="preserve">PSWs providing hope and motivation for recovery </w:t>
      </w:r>
      <w:r w:rsidR="002A64CD">
        <w:rPr>
          <w:rFonts w:ascii="Times New Roman" w:hAnsi="Times New Roman" w:cs="Times New Roman"/>
        </w:rPr>
        <w:t>-</w:t>
      </w:r>
      <w:r w:rsidRPr="009A445A">
        <w:rPr>
          <w:rFonts w:ascii="Times New Roman" w:hAnsi="Times New Roman" w:cs="Times New Roman"/>
        </w:rPr>
        <w:t xml:space="preserve"> </w:t>
      </w:r>
      <w:r w:rsidRPr="009A445A">
        <w:rPr>
          <w:rFonts w:ascii="Times New Roman" w:hAnsi="Times New Roman" w:cs="Times New Roman"/>
          <w:b/>
          <w:bCs/>
        </w:rPr>
        <w:t>PSWs instilling hope</w:t>
      </w:r>
    </w:p>
    <w:p w14:paraId="7E9C79EC" w14:textId="0846A952" w:rsidR="009A445A" w:rsidRPr="009A445A" w:rsidRDefault="009A445A" w:rsidP="009A445A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 xml:space="preserve">The opportunity for service users to reflect on their progress with PSWs </w:t>
      </w:r>
      <w:r w:rsidR="002A64CD">
        <w:rPr>
          <w:rFonts w:ascii="Times New Roman" w:hAnsi="Times New Roman" w:cs="Times New Roman"/>
        </w:rPr>
        <w:t>-</w:t>
      </w:r>
      <w:r w:rsidRPr="009A445A">
        <w:rPr>
          <w:rFonts w:ascii="Times New Roman" w:hAnsi="Times New Roman" w:cs="Times New Roman"/>
        </w:rPr>
        <w:t xml:space="preserve"> </w:t>
      </w:r>
      <w:r w:rsidRPr="009A445A">
        <w:rPr>
          <w:rFonts w:ascii="Times New Roman" w:hAnsi="Times New Roman" w:cs="Times New Roman"/>
          <w:b/>
          <w:bCs/>
        </w:rPr>
        <w:t>Peer support as a space for reflection</w:t>
      </w:r>
    </w:p>
    <w:p w14:paraId="53FE4E71" w14:textId="6A9F54DF" w:rsidR="009A445A" w:rsidRPr="009A445A" w:rsidRDefault="009A445A" w:rsidP="009A445A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 xml:space="preserve">Tangible improvements in daily functioning </w:t>
      </w:r>
      <w:r w:rsidR="002A64CD">
        <w:rPr>
          <w:rFonts w:ascii="Times New Roman" w:hAnsi="Times New Roman" w:cs="Times New Roman"/>
        </w:rPr>
        <w:t>-</w:t>
      </w:r>
      <w:r w:rsidRPr="009A445A">
        <w:rPr>
          <w:rFonts w:ascii="Times New Roman" w:hAnsi="Times New Roman" w:cs="Times New Roman"/>
        </w:rPr>
        <w:t xml:space="preserve"> </w:t>
      </w:r>
      <w:r w:rsidRPr="009A445A">
        <w:rPr>
          <w:rFonts w:ascii="Times New Roman" w:hAnsi="Times New Roman" w:cs="Times New Roman"/>
          <w:b/>
          <w:bCs/>
        </w:rPr>
        <w:t>Observable functional progress</w:t>
      </w:r>
    </w:p>
    <w:p w14:paraId="5E141AB1" w14:textId="618C72B0" w:rsidR="009A445A" w:rsidRPr="0013182E" w:rsidRDefault="009A445A" w:rsidP="009A445A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 xml:space="preserve">PSWs helping service users recognise small signs of progress </w:t>
      </w:r>
      <w:r w:rsidR="002A64CD">
        <w:rPr>
          <w:rFonts w:ascii="Times New Roman" w:hAnsi="Times New Roman" w:cs="Times New Roman"/>
        </w:rPr>
        <w:t>-</w:t>
      </w:r>
      <w:r w:rsidRPr="009A445A">
        <w:rPr>
          <w:rFonts w:ascii="Times New Roman" w:hAnsi="Times New Roman" w:cs="Times New Roman"/>
        </w:rPr>
        <w:t xml:space="preserve"> </w:t>
      </w:r>
      <w:r w:rsidRPr="009A445A">
        <w:rPr>
          <w:rFonts w:ascii="Times New Roman" w:hAnsi="Times New Roman" w:cs="Times New Roman"/>
          <w:b/>
          <w:bCs/>
        </w:rPr>
        <w:t>Encouraging self-recognition of recovery</w:t>
      </w:r>
    </w:p>
    <w:p w14:paraId="2DB9E7A2" w14:textId="77777777" w:rsidR="0013182E" w:rsidRDefault="0013182E" w:rsidP="0013182E">
      <w:pPr>
        <w:spacing w:after="0" w:line="240" w:lineRule="auto"/>
        <w:rPr>
          <w:rFonts w:ascii="Times New Roman" w:hAnsi="Times New Roman" w:cs="Times New Roman"/>
        </w:rPr>
      </w:pPr>
    </w:p>
    <w:p w14:paraId="48FD65ED" w14:textId="77777777" w:rsidR="0013182E" w:rsidRPr="009A445A" w:rsidRDefault="0013182E" w:rsidP="0013182E">
      <w:pPr>
        <w:spacing w:after="0" w:line="240" w:lineRule="auto"/>
        <w:rPr>
          <w:rFonts w:ascii="Times New Roman" w:hAnsi="Times New Roman" w:cs="Times New Roman"/>
        </w:rPr>
      </w:pPr>
    </w:p>
    <w:p w14:paraId="362B5189" w14:textId="176ACD46" w:rsidR="001D65FA" w:rsidRDefault="001D65FA" w:rsidP="001124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75337">
        <w:rPr>
          <w:rFonts w:ascii="Times New Roman" w:hAnsi="Times New Roman" w:cs="Times New Roman"/>
          <w:b/>
          <w:bCs/>
        </w:rPr>
        <w:t>PEER SUPPORT WORKER INSIGHTS</w:t>
      </w:r>
    </w:p>
    <w:p w14:paraId="58A8B450" w14:textId="77777777" w:rsidR="001D65FA" w:rsidRDefault="001D65FA" w:rsidP="001124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288017" w14:textId="36E3B522" w:rsidR="00112477" w:rsidRPr="00112477" w:rsidRDefault="00112477" w:rsidP="001124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12477">
        <w:rPr>
          <w:rFonts w:ascii="Times New Roman" w:hAnsi="Times New Roman" w:cs="Times New Roman"/>
          <w:b/>
          <w:bCs/>
        </w:rPr>
        <w:t>COHERENCE (Making Sense of the Intervention)</w:t>
      </w:r>
    </w:p>
    <w:p w14:paraId="46C6D75C" w14:textId="77777777" w:rsidR="00112477" w:rsidRPr="00112477" w:rsidRDefault="00112477" w:rsidP="001124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12477">
        <w:rPr>
          <w:rFonts w:ascii="Times New Roman" w:hAnsi="Times New Roman" w:cs="Times New Roman"/>
          <w:b/>
          <w:bCs/>
        </w:rPr>
        <w:t>Barriers:</w:t>
      </w:r>
    </w:p>
    <w:p w14:paraId="5540B891" w14:textId="444B9B18" w:rsidR="00112477" w:rsidRPr="00112477" w:rsidRDefault="00112477" w:rsidP="00112477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12477">
        <w:rPr>
          <w:rFonts w:ascii="Times New Roman" w:hAnsi="Times New Roman" w:cs="Times New Roman"/>
        </w:rPr>
        <w:t>Initial concerns about PSWs overlapping with clinical roles</w:t>
      </w:r>
      <w:r w:rsidRPr="00112477">
        <w:rPr>
          <w:rFonts w:ascii="Times New Roman" w:hAnsi="Times New Roman" w:cs="Times New Roman"/>
          <w:b/>
          <w:bCs/>
        </w:rPr>
        <w:t xml:space="preserve"> – </w:t>
      </w:r>
      <w:r w:rsidR="00D101C0">
        <w:rPr>
          <w:rFonts w:ascii="Times New Roman" w:hAnsi="Times New Roman" w:cs="Times New Roman"/>
          <w:b/>
          <w:bCs/>
        </w:rPr>
        <w:t>Unclear PSW role/fit within teams</w:t>
      </w:r>
      <w:r w:rsidRPr="00112477">
        <w:rPr>
          <w:rFonts w:ascii="Times New Roman" w:hAnsi="Times New Roman" w:cs="Times New Roman"/>
          <w:b/>
          <w:bCs/>
        </w:rPr>
        <w:t>.</w:t>
      </w:r>
    </w:p>
    <w:p w14:paraId="2EF56BD8" w14:textId="7175A704" w:rsidR="00112477" w:rsidRPr="00112477" w:rsidRDefault="00112477" w:rsidP="00112477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12477">
        <w:rPr>
          <w:rFonts w:ascii="Times New Roman" w:hAnsi="Times New Roman" w:cs="Times New Roman"/>
        </w:rPr>
        <w:t>Varied understanding of PSWs’ scope</w:t>
      </w:r>
      <w:r w:rsidRPr="00112477">
        <w:rPr>
          <w:rFonts w:ascii="Times New Roman" w:hAnsi="Times New Roman" w:cs="Times New Roman"/>
          <w:b/>
          <w:bCs/>
        </w:rPr>
        <w:t xml:space="preserve"> – </w:t>
      </w:r>
      <w:r w:rsidR="00F5619B">
        <w:rPr>
          <w:rFonts w:ascii="Times New Roman" w:hAnsi="Times New Roman" w:cs="Times New Roman"/>
          <w:b/>
          <w:bCs/>
        </w:rPr>
        <w:t>Inconsistent role expectations</w:t>
      </w:r>
      <w:r w:rsidRPr="00112477">
        <w:rPr>
          <w:rFonts w:ascii="Times New Roman" w:hAnsi="Times New Roman" w:cs="Times New Roman"/>
          <w:b/>
          <w:bCs/>
        </w:rPr>
        <w:t>.</w:t>
      </w:r>
    </w:p>
    <w:p w14:paraId="0FA67B80" w14:textId="77777777" w:rsidR="00112477" w:rsidRPr="00112477" w:rsidRDefault="00112477" w:rsidP="001124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12477">
        <w:rPr>
          <w:rFonts w:ascii="Times New Roman" w:hAnsi="Times New Roman" w:cs="Times New Roman"/>
          <w:b/>
          <w:bCs/>
        </w:rPr>
        <w:t>Enablers:</w:t>
      </w:r>
    </w:p>
    <w:p w14:paraId="00DCA85C" w14:textId="4C5A8533" w:rsidR="00112477" w:rsidRPr="00112477" w:rsidRDefault="00112477" w:rsidP="00112477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12477">
        <w:rPr>
          <w:rFonts w:ascii="Times New Roman" w:hAnsi="Times New Roman" w:cs="Times New Roman"/>
        </w:rPr>
        <w:t>Recognising PSWs as complementary rather than clinical</w:t>
      </w:r>
      <w:r w:rsidRPr="00112477">
        <w:rPr>
          <w:rFonts w:ascii="Times New Roman" w:hAnsi="Times New Roman" w:cs="Times New Roman"/>
          <w:b/>
          <w:bCs/>
        </w:rPr>
        <w:t xml:space="preserve"> – </w:t>
      </w:r>
      <w:r w:rsidR="008D4372">
        <w:rPr>
          <w:rFonts w:ascii="Times New Roman" w:hAnsi="Times New Roman" w:cs="Times New Roman"/>
          <w:b/>
          <w:bCs/>
        </w:rPr>
        <w:t>Recognition of complementary role</w:t>
      </w:r>
      <w:r w:rsidRPr="00112477">
        <w:rPr>
          <w:rFonts w:ascii="Times New Roman" w:hAnsi="Times New Roman" w:cs="Times New Roman"/>
          <w:b/>
          <w:bCs/>
        </w:rPr>
        <w:t>.</w:t>
      </w:r>
    </w:p>
    <w:p w14:paraId="2C337025" w14:textId="2C964F19" w:rsidR="00112477" w:rsidRPr="00112477" w:rsidRDefault="00112477" w:rsidP="00112477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12477">
        <w:rPr>
          <w:rFonts w:ascii="Times New Roman" w:hAnsi="Times New Roman" w:cs="Times New Roman"/>
        </w:rPr>
        <w:t>Valuing lived experience</w:t>
      </w:r>
      <w:r w:rsidRPr="00112477">
        <w:rPr>
          <w:rFonts w:ascii="Times New Roman" w:hAnsi="Times New Roman" w:cs="Times New Roman"/>
          <w:b/>
          <w:bCs/>
        </w:rPr>
        <w:t xml:space="preserve"> – </w:t>
      </w:r>
      <w:r w:rsidR="006E2001">
        <w:rPr>
          <w:rFonts w:ascii="Times New Roman" w:hAnsi="Times New Roman" w:cs="Times New Roman"/>
          <w:b/>
          <w:bCs/>
        </w:rPr>
        <w:t>Lived experience as unique asset.</w:t>
      </w:r>
    </w:p>
    <w:p w14:paraId="4C62010D" w14:textId="2F0C1D7E" w:rsidR="00112477" w:rsidRPr="00112477" w:rsidRDefault="00112477" w:rsidP="00112477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12477">
        <w:rPr>
          <w:rFonts w:ascii="Times New Roman" w:hAnsi="Times New Roman" w:cs="Times New Roman"/>
        </w:rPr>
        <w:t>Understanding PSWs as bridges between clinical care and everyday life</w:t>
      </w:r>
      <w:r w:rsidRPr="00112477">
        <w:rPr>
          <w:rFonts w:ascii="Times New Roman" w:hAnsi="Times New Roman" w:cs="Times New Roman"/>
          <w:b/>
          <w:bCs/>
        </w:rPr>
        <w:t xml:space="preserve"> – PSWs </w:t>
      </w:r>
      <w:r w:rsidR="00E22826">
        <w:rPr>
          <w:rFonts w:ascii="Times New Roman" w:hAnsi="Times New Roman" w:cs="Times New Roman"/>
          <w:b/>
          <w:bCs/>
        </w:rPr>
        <w:t>linking clinical and non-clinical care</w:t>
      </w:r>
      <w:r w:rsidRPr="00112477">
        <w:rPr>
          <w:rFonts w:ascii="Times New Roman" w:hAnsi="Times New Roman" w:cs="Times New Roman"/>
          <w:b/>
          <w:bCs/>
        </w:rPr>
        <w:t>.</w:t>
      </w:r>
    </w:p>
    <w:p w14:paraId="3476A86A" w14:textId="77777777" w:rsidR="005708A1" w:rsidRDefault="005708A1" w:rsidP="001124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2A36D92" w14:textId="18011AE8" w:rsidR="005D0139" w:rsidRPr="005D0139" w:rsidRDefault="005D0139" w:rsidP="005D013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0139">
        <w:rPr>
          <w:rFonts w:ascii="Times New Roman" w:hAnsi="Times New Roman" w:cs="Times New Roman"/>
          <w:b/>
          <w:bCs/>
        </w:rPr>
        <w:t>COGNITIVE PARTICIPATION (Engagement with the Intervention)</w:t>
      </w:r>
    </w:p>
    <w:p w14:paraId="42AF54DA" w14:textId="77777777" w:rsidR="005D0139" w:rsidRPr="005D0139" w:rsidRDefault="005D0139" w:rsidP="005D013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0139">
        <w:rPr>
          <w:rFonts w:ascii="Times New Roman" w:hAnsi="Times New Roman" w:cs="Times New Roman"/>
          <w:b/>
          <w:bCs/>
        </w:rPr>
        <w:t>Barriers:</w:t>
      </w:r>
    </w:p>
    <w:p w14:paraId="5B570EBA" w14:textId="0D59E276" w:rsidR="005D0139" w:rsidRPr="005D0139" w:rsidRDefault="005D0139" w:rsidP="005D0139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5D0139">
        <w:rPr>
          <w:rFonts w:ascii="Times New Roman" w:hAnsi="Times New Roman" w:cs="Times New Roman"/>
        </w:rPr>
        <w:t xml:space="preserve">Some staff were hesitant to engage with PSWs initially – </w:t>
      </w:r>
      <w:r w:rsidRPr="005D0139">
        <w:rPr>
          <w:rFonts w:ascii="Times New Roman" w:hAnsi="Times New Roman" w:cs="Times New Roman"/>
          <w:b/>
          <w:bCs/>
        </w:rPr>
        <w:t>Uncertainty</w:t>
      </w:r>
      <w:r w:rsidR="00BA464A">
        <w:rPr>
          <w:rFonts w:ascii="Times New Roman" w:hAnsi="Times New Roman" w:cs="Times New Roman"/>
          <w:b/>
          <w:bCs/>
        </w:rPr>
        <w:t xml:space="preserve"> </w:t>
      </w:r>
      <w:r w:rsidR="00CF7E6E">
        <w:rPr>
          <w:rFonts w:ascii="Times New Roman" w:hAnsi="Times New Roman" w:cs="Times New Roman"/>
          <w:b/>
          <w:bCs/>
        </w:rPr>
        <w:t>impacting engagement</w:t>
      </w:r>
      <w:r w:rsidRPr="005D0139">
        <w:rPr>
          <w:rFonts w:ascii="Times New Roman" w:hAnsi="Times New Roman" w:cs="Times New Roman"/>
          <w:b/>
          <w:bCs/>
        </w:rPr>
        <w:t>.</w:t>
      </w:r>
    </w:p>
    <w:p w14:paraId="35DCE61D" w14:textId="619DD2EE" w:rsidR="005D0139" w:rsidRPr="00E43A89" w:rsidRDefault="005D0139" w:rsidP="005D0139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5D0139">
        <w:rPr>
          <w:rFonts w:ascii="Times New Roman" w:hAnsi="Times New Roman" w:cs="Times New Roman"/>
        </w:rPr>
        <w:t xml:space="preserve">Concerns that PSWs might focus too much on their own experiences – </w:t>
      </w:r>
      <w:r w:rsidR="00677032" w:rsidRPr="00E43A89">
        <w:rPr>
          <w:rFonts w:ascii="Times New Roman" w:hAnsi="Times New Roman" w:cs="Times New Roman"/>
          <w:b/>
          <w:bCs/>
        </w:rPr>
        <w:t>Disclosure/Boundary concerns</w:t>
      </w:r>
      <w:r w:rsidRPr="00E43A89">
        <w:rPr>
          <w:rFonts w:ascii="Times New Roman" w:hAnsi="Times New Roman" w:cs="Times New Roman"/>
          <w:b/>
          <w:bCs/>
        </w:rPr>
        <w:t>.</w:t>
      </w:r>
    </w:p>
    <w:p w14:paraId="7674B9A1" w14:textId="6A604D2F" w:rsidR="005D0139" w:rsidRPr="005D0139" w:rsidRDefault="005D0139" w:rsidP="005D0139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5D0139">
        <w:rPr>
          <w:rFonts w:ascii="Times New Roman" w:hAnsi="Times New Roman" w:cs="Times New Roman"/>
        </w:rPr>
        <w:t xml:space="preserve">Unclear expectations about PSW contributions – </w:t>
      </w:r>
      <w:r w:rsidRPr="005D0139">
        <w:rPr>
          <w:rFonts w:ascii="Times New Roman" w:hAnsi="Times New Roman" w:cs="Times New Roman"/>
          <w:b/>
          <w:bCs/>
        </w:rPr>
        <w:t xml:space="preserve">Lack of </w:t>
      </w:r>
      <w:r w:rsidR="00F35F0B">
        <w:rPr>
          <w:rFonts w:ascii="Times New Roman" w:hAnsi="Times New Roman" w:cs="Times New Roman"/>
          <w:b/>
          <w:bCs/>
        </w:rPr>
        <w:t>communication of PSW role</w:t>
      </w:r>
      <w:r w:rsidRPr="005D0139">
        <w:rPr>
          <w:rFonts w:ascii="Times New Roman" w:hAnsi="Times New Roman" w:cs="Times New Roman"/>
          <w:b/>
          <w:bCs/>
        </w:rPr>
        <w:t>.</w:t>
      </w:r>
    </w:p>
    <w:p w14:paraId="7702402F" w14:textId="77777777" w:rsidR="005D0139" w:rsidRPr="00A43DF5" w:rsidRDefault="005D0139" w:rsidP="005D013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43DF5">
        <w:rPr>
          <w:rFonts w:ascii="Times New Roman" w:hAnsi="Times New Roman" w:cs="Times New Roman"/>
          <w:b/>
          <w:bCs/>
        </w:rPr>
        <w:t>Enablers:</w:t>
      </w:r>
    </w:p>
    <w:p w14:paraId="2C653E17" w14:textId="133C8A00" w:rsidR="005D0139" w:rsidRPr="00E169F8" w:rsidRDefault="00E169F8" w:rsidP="00F044C7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E169F8">
        <w:rPr>
          <w:rFonts w:ascii="Times New Roman" w:hAnsi="Times New Roman" w:cs="Times New Roman"/>
        </w:rPr>
        <w:t>Service users felt comfortable and supported by PSWs, fostering stronger engagement -</w:t>
      </w:r>
      <w:r w:rsidR="005D0139" w:rsidRPr="00E169F8">
        <w:rPr>
          <w:rFonts w:ascii="Times New Roman" w:hAnsi="Times New Roman" w:cs="Times New Roman"/>
          <w:b/>
          <w:bCs/>
        </w:rPr>
        <w:t>Building trust through informal relationships</w:t>
      </w:r>
      <w:r w:rsidR="005D0139" w:rsidRPr="00E169F8">
        <w:rPr>
          <w:rFonts w:ascii="Times New Roman" w:hAnsi="Times New Roman" w:cs="Times New Roman"/>
        </w:rPr>
        <w:t xml:space="preserve"> – </w:t>
      </w:r>
    </w:p>
    <w:p w14:paraId="430BCB4D" w14:textId="17925161" w:rsidR="005D0139" w:rsidRPr="00FD756A" w:rsidRDefault="00E169F8" w:rsidP="009E01C5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FD756A">
        <w:rPr>
          <w:rFonts w:ascii="Times New Roman" w:hAnsi="Times New Roman" w:cs="Times New Roman"/>
        </w:rPr>
        <w:t>Service users responded well to PSWs</w:t>
      </w:r>
      <w:r w:rsidR="00F75B9E">
        <w:rPr>
          <w:rFonts w:ascii="Times New Roman" w:hAnsi="Times New Roman" w:cs="Times New Roman"/>
        </w:rPr>
        <w:t>,</w:t>
      </w:r>
      <w:r w:rsidRPr="00FD756A">
        <w:rPr>
          <w:rFonts w:ascii="Times New Roman" w:hAnsi="Times New Roman" w:cs="Times New Roman"/>
        </w:rPr>
        <w:t xml:space="preserve"> reinforcing their value within the team</w:t>
      </w:r>
      <w:r w:rsidR="00FD756A" w:rsidRPr="00FD756A">
        <w:rPr>
          <w:rFonts w:ascii="Times New Roman" w:hAnsi="Times New Roman" w:cs="Times New Roman"/>
        </w:rPr>
        <w:t xml:space="preserve"> -</w:t>
      </w:r>
      <w:r w:rsidR="00FD756A">
        <w:rPr>
          <w:rFonts w:ascii="Times New Roman" w:hAnsi="Times New Roman" w:cs="Times New Roman"/>
        </w:rPr>
        <w:t xml:space="preserve"> </w:t>
      </w:r>
      <w:r w:rsidR="005D0139" w:rsidRPr="00FD756A">
        <w:rPr>
          <w:rFonts w:ascii="Times New Roman" w:hAnsi="Times New Roman" w:cs="Times New Roman"/>
          <w:b/>
          <w:bCs/>
        </w:rPr>
        <w:t xml:space="preserve">Positive feedback </w:t>
      </w:r>
      <w:r w:rsidR="00F75B9E">
        <w:rPr>
          <w:rFonts w:ascii="Times New Roman" w:hAnsi="Times New Roman" w:cs="Times New Roman"/>
          <w:b/>
          <w:bCs/>
        </w:rPr>
        <w:t>&amp; peer endorsement</w:t>
      </w:r>
      <w:r w:rsidR="005D0139" w:rsidRPr="00FD756A">
        <w:rPr>
          <w:rFonts w:ascii="Times New Roman" w:hAnsi="Times New Roman" w:cs="Times New Roman"/>
        </w:rPr>
        <w:t xml:space="preserve"> </w:t>
      </w:r>
    </w:p>
    <w:p w14:paraId="3A026E17" w14:textId="79F8134A" w:rsidR="005D0139" w:rsidRPr="00FD756A" w:rsidRDefault="00FD756A" w:rsidP="00630F40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FD756A">
        <w:rPr>
          <w:rFonts w:ascii="Times New Roman" w:hAnsi="Times New Roman" w:cs="Times New Roman"/>
        </w:rPr>
        <w:t xml:space="preserve">PSWs were seen as easy to talk to, which encouraged better participation - </w:t>
      </w:r>
      <w:r w:rsidR="005D0139" w:rsidRPr="00FD756A">
        <w:rPr>
          <w:rFonts w:ascii="Times New Roman" w:hAnsi="Times New Roman" w:cs="Times New Roman"/>
          <w:b/>
          <w:bCs/>
        </w:rPr>
        <w:t>PSWs’ approachability and accessibility</w:t>
      </w:r>
      <w:r w:rsidR="005D0139" w:rsidRPr="00FD756A">
        <w:rPr>
          <w:rFonts w:ascii="Times New Roman" w:hAnsi="Times New Roman" w:cs="Times New Roman"/>
        </w:rPr>
        <w:t xml:space="preserve"> </w:t>
      </w:r>
    </w:p>
    <w:p w14:paraId="30BD4790" w14:textId="77777777" w:rsidR="00FD756A" w:rsidRPr="00FD756A" w:rsidRDefault="00FD756A" w:rsidP="00FD756A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2123B496" w14:textId="77777777" w:rsidR="005D0139" w:rsidRPr="005D0139" w:rsidRDefault="005D0139" w:rsidP="005D013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A25B0">
        <w:rPr>
          <w:rFonts w:ascii="Times New Roman" w:hAnsi="Times New Roman" w:cs="Times New Roman"/>
          <w:b/>
          <w:bCs/>
        </w:rPr>
        <w:t>COLLECTIVE</w:t>
      </w:r>
      <w:r w:rsidRPr="005D0139">
        <w:rPr>
          <w:rFonts w:ascii="Times New Roman" w:hAnsi="Times New Roman" w:cs="Times New Roman"/>
          <w:b/>
          <w:bCs/>
        </w:rPr>
        <w:t xml:space="preserve"> ACTION (Enacting the Intervention)</w:t>
      </w:r>
    </w:p>
    <w:p w14:paraId="71D39077" w14:textId="77777777" w:rsidR="005D0139" w:rsidRPr="005D0139" w:rsidRDefault="005D0139" w:rsidP="005D013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0139">
        <w:rPr>
          <w:rFonts w:ascii="Times New Roman" w:hAnsi="Times New Roman" w:cs="Times New Roman"/>
          <w:b/>
          <w:bCs/>
        </w:rPr>
        <w:t>Barriers:</w:t>
      </w:r>
    </w:p>
    <w:p w14:paraId="5C5A2B5A" w14:textId="54E08730" w:rsidR="005D0139" w:rsidRPr="005D0139" w:rsidRDefault="005D0139" w:rsidP="005D0139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5D0139">
        <w:rPr>
          <w:rFonts w:ascii="Times New Roman" w:hAnsi="Times New Roman" w:cs="Times New Roman"/>
        </w:rPr>
        <w:t xml:space="preserve">Lack of formal training for staff on integrating PSWs – </w:t>
      </w:r>
      <w:r w:rsidRPr="005D0139">
        <w:rPr>
          <w:rFonts w:ascii="Times New Roman" w:hAnsi="Times New Roman" w:cs="Times New Roman"/>
          <w:b/>
          <w:bCs/>
        </w:rPr>
        <w:t>S</w:t>
      </w:r>
      <w:r w:rsidR="00DF06E7">
        <w:rPr>
          <w:rFonts w:ascii="Times New Roman" w:hAnsi="Times New Roman" w:cs="Times New Roman"/>
          <w:b/>
          <w:bCs/>
        </w:rPr>
        <w:t xml:space="preserve">taff </w:t>
      </w:r>
      <w:r w:rsidR="00D302C2">
        <w:rPr>
          <w:rFonts w:ascii="Times New Roman" w:hAnsi="Times New Roman" w:cs="Times New Roman"/>
          <w:b/>
          <w:bCs/>
        </w:rPr>
        <w:t>education/awareness gaps</w:t>
      </w:r>
      <w:r w:rsidRPr="005D0139">
        <w:rPr>
          <w:rFonts w:ascii="Times New Roman" w:hAnsi="Times New Roman" w:cs="Times New Roman"/>
          <w:b/>
          <w:bCs/>
        </w:rPr>
        <w:t>.</w:t>
      </w:r>
    </w:p>
    <w:p w14:paraId="0A3DFAEF" w14:textId="4C46663C" w:rsidR="005D0139" w:rsidRPr="005D0139" w:rsidRDefault="005D0139" w:rsidP="005D0139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5D0139">
        <w:rPr>
          <w:rFonts w:ascii="Times New Roman" w:hAnsi="Times New Roman" w:cs="Times New Roman"/>
        </w:rPr>
        <w:t xml:space="preserve">Challenges in accessibility and availability – </w:t>
      </w:r>
      <w:r w:rsidRPr="005D0139">
        <w:rPr>
          <w:rFonts w:ascii="Times New Roman" w:hAnsi="Times New Roman" w:cs="Times New Roman"/>
          <w:b/>
          <w:bCs/>
        </w:rPr>
        <w:t>Limited PSW numbers.</w:t>
      </w:r>
    </w:p>
    <w:p w14:paraId="06D05122" w14:textId="3C571AA5" w:rsidR="005D0139" w:rsidRPr="00F25DBE" w:rsidRDefault="005D0139" w:rsidP="005D0139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F25DBE">
        <w:rPr>
          <w:rFonts w:ascii="Times New Roman" w:hAnsi="Times New Roman" w:cs="Times New Roman"/>
        </w:rPr>
        <w:lastRenderedPageBreak/>
        <w:t>Differences in how PSWs were introduced and integrated across teams</w:t>
      </w:r>
      <w:r w:rsidR="00F25DBE">
        <w:rPr>
          <w:rFonts w:ascii="Times New Roman" w:hAnsi="Times New Roman" w:cs="Times New Roman"/>
        </w:rPr>
        <w:t xml:space="preserve"> – </w:t>
      </w:r>
      <w:r w:rsidR="004008DD" w:rsidRPr="004008DD">
        <w:rPr>
          <w:rFonts w:ascii="Times New Roman" w:hAnsi="Times New Roman" w:cs="Times New Roman"/>
          <w:b/>
          <w:bCs/>
        </w:rPr>
        <w:t>O</w:t>
      </w:r>
      <w:r w:rsidR="00F25DBE" w:rsidRPr="004008DD">
        <w:rPr>
          <w:rFonts w:ascii="Times New Roman" w:hAnsi="Times New Roman" w:cs="Times New Roman"/>
          <w:b/>
          <w:bCs/>
        </w:rPr>
        <w:t>rientat</w:t>
      </w:r>
      <w:r w:rsidR="004008DD" w:rsidRPr="004008DD">
        <w:rPr>
          <w:rFonts w:ascii="Times New Roman" w:hAnsi="Times New Roman" w:cs="Times New Roman"/>
          <w:b/>
          <w:bCs/>
        </w:rPr>
        <w:t>ion/induction inconsistencies</w:t>
      </w:r>
    </w:p>
    <w:p w14:paraId="00C54292" w14:textId="77777777" w:rsidR="005D0139" w:rsidRPr="00FD756A" w:rsidRDefault="005D0139" w:rsidP="005D013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D756A">
        <w:rPr>
          <w:rFonts w:ascii="Times New Roman" w:hAnsi="Times New Roman" w:cs="Times New Roman"/>
          <w:b/>
          <w:bCs/>
        </w:rPr>
        <w:t>Enablers:</w:t>
      </w:r>
    </w:p>
    <w:p w14:paraId="2A979DE0" w14:textId="2AB6048C" w:rsidR="005D0139" w:rsidRPr="00FD756A" w:rsidRDefault="00FD756A" w:rsidP="00C859DD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FD756A">
        <w:rPr>
          <w:rFonts w:ascii="Times New Roman" w:hAnsi="Times New Roman" w:cs="Times New Roman"/>
        </w:rPr>
        <w:t xml:space="preserve">Strengthened alignment between peer support and clinical care </w:t>
      </w:r>
      <w:r w:rsidR="00306C00">
        <w:rPr>
          <w:rFonts w:ascii="Times New Roman" w:hAnsi="Times New Roman" w:cs="Times New Roman"/>
        </w:rPr>
        <w:t>–</w:t>
      </w:r>
      <w:r w:rsidRPr="00FD756A">
        <w:rPr>
          <w:rFonts w:ascii="Times New Roman" w:hAnsi="Times New Roman" w:cs="Times New Roman"/>
        </w:rPr>
        <w:t xml:space="preserve"> </w:t>
      </w:r>
      <w:r w:rsidR="005D0139" w:rsidRPr="00FD756A">
        <w:rPr>
          <w:rFonts w:ascii="Times New Roman" w:hAnsi="Times New Roman" w:cs="Times New Roman"/>
          <w:b/>
          <w:bCs/>
        </w:rPr>
        <w:t>PSW</w:t>
      </w:r>
      <w:r w:rsidR="00306C00">
        <w:rPr>
          <w:rFonts w:ascii="Times New Roman" w:hAnsi="Times New Roman" w:cs="Times New Roman"/>
          <w:b/>
          <w:bCs/>
        </w:rPr>
        <w:t>/Care coordinator collaboration.</w:t>
      </w:r>
      <w:r w:rsidR="005D0139" w:rsidRPr="00FD756A">
        <w:rPr>
          <w:rFonts w:ascii="Times New Roman" w:hAnsi="Times New Roman" w:cs="Times New Roman"/>
        </w:rPr>
        <w:t xml:space="preserve">  </w:t>
      </w:r>
    </w:p>
    <w:p w14:paraId="1590751E" w14:textId="20EF9E24" w:rsidR="005D0139" w:rsidRPr="00FD756A" w:rsidRDefault="00FD756A" w:rsidP="005D0139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FD756A">
        <w:rPr>
          <w:rFonts w:ascii="Times New Roman" w:hAnsi="Times New Roman" w:cs="Times New Roman"/>
        </w:rPr>
        <w:t>Supporting service users in engaging with the community (e.g., attending groups, social outings)</w:t>
      </w:r>
      <w:r w:rsidR="00271DB4">
        <w:rPr>
          <w:rFonts w:ascii="Times New Roman" w:hAnsi="Times New Roman" w:cs="Times New Roman"/>
        </w:rPr>
        <w:t xml:space="preserve"> - </w:t>
      </w:r>
      <w:r w:rsidR="005D0139" w:rsidRPr="00FD756A">
        <w:rPr>
          <w:rFonts w:ascii="Times New Roman" w:hAnsi="Times New Roman" w:cs="Times New Roman"/>
          <w:b/>
          <w:bCs/>
        </w:rPr>
        <w:t xml:space="preserve">PSWs facilitating social </w:t>
      </w:r>
      <w:r w:rsidR="009B7CB8">
        <w:rPr>
          <w:rFonts w:ascii="Times New Roman" w:hAnsi="Times New Roman" w:cs="Times New Roman"/>
          <w:b/>
          <w:bCs/>
        </w:rPr>
        <w:t>participation</w:t>
      </w:r>
      <w:r w:rsidR="005D0139" w:rsidRPr="00FD756A">
        <w:rPr>
          <w:rFonts w:ascii="Times New Roman" w:hAnsi="Times New Roman" w:cs="Times New Roman"/>
        </w:rPr>
        <w:t xml:space="preserve"> </w:t>
      </w:r>
    </w:p>
    <w:p w14:paraId="43695537" w14:textId="14939767" w:rsidR="005D0139" w:rsidRDefault="00271DB4" w:rsidP="002231D6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271DB4">
        <w:rPr>
          <w:rFonts w:ascii="Times New Roman" w:hAnsi="Times New Roman" w:cs="Times New Roman"/>
        </w:rPr>
        <w:t xml:space="preserve">Helping service users build confidence, structure, and coping strategies - </w:t>
      </w:r>
      <w:r w:rsidR="005D0139" w:rsidRPr="00271DB4">
        <w:rPr>
          <w:rFonts w:ascii="Times New Roman" w:hAnsi="Times New Roman" w:cs="Times New Roman"/>
          <w:b/>
          <w:bCs/>
        </w:rPr>
        <w:t xml:space="preserve">PSWs </w:t>
      </w:r>
      <w:r w:rsidR="004258EC">
        <w:rPr>
          <w:rFonts w:ascii="Times New Roman" w:hAnsi="Times New Roman" w:cs="Times New Roman"/>
          <w:b/>
          <w:bCs/>
        </w:rPr>
        <w:t>enhancing resilience</w:t>
      </w:r>
    </w:p>
    <w:p w14:paraId="3B1EF08B" w14:textId="77777777" w:rsidR="00271DB4" w:rsidRPr="00271DB4" w:rsidRDefault="00271DB4" w:rsidP="00271DB4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72246D76" w14:textId="77777777" w:rsidR="005D0139" w:rsidRPr="005D0139" w:rsidRDefault="005D0139" w:rsidP="005D013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0139">
        <w:rPr>
          <w:rFonts w:ascii="Times New Roman" w:hAnsi="Times New Roman" w:cs="Times New Roman"/>
          <w:b/>
          <w:bCs/>
        </w:rPr>
        <w:t>REFLEXIVE MONITORING (Appraising the Intervention)</w:t>
      </w:r>
    </w:p>
    <w:p w14:paraId="7A88399B" w14:textId="77777777" w:rsidR="005D0139" w:rsidRPr="005D0139" w:rsidRDefault="005D0139" w:rsidP="005D013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0139">
        <w:rPr>
          <w:rFonts w:ascii="Times New Roman" w:hAnsi="Times New Roman" w:cs="Times New Roman"/>
          <w:b/>
          <w:bCs/>
        </w:rPr>
        <w:t>Barriers:</w:t>
      </w:r>
    </w:p>
    <w:p w14:paraId="5716E552" w14:textId="2B434E8F" w:rsidR="005D0139" w:rsidRPr="005D0139" w:rsidRDefault="005D0139" w:rsidP="005D0139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5D0139">
        <w:rPr>
          <w:rFonts w:ascii="Times New Roman" w:hAnsi="Times New Roman" w:cs="Times New Roman"/>
        </w:rPr>
        <w:t xml:space="preserve">Lack of structured evaluation methods – </w:t>
      </w:r>
      <w:r w:rsidR="006B1E3A">
        <w:rPr>
          <w:rFonts w:ascii="Times New Roman" w:hAnsi="Times New Roman" w:cs="Times New Roman"/>
          <w:b/>
          <w:bCs/>
        </w:rPr>
        <w:t>Difficulty assessing value add</w:t>
      </w:r>
      <w:r w:rsidRPr="005D0139">
        <w:rPr>
          <w:rFonts w:ascii="Times New Roman" w:hAnsi="Times New Roman" w:cs="Times New Roman"/>
          <w:b/>
          <w:bCs/>
        </w:rPr>
        <w:t>.</w:t>
      </w:r>
    </w:p>
    <w:p w14:paraId="246857ED" w14:textId="0A64009F" w:rsidR="005D0139" w:rsidRPr="00CE6F67" w:rsidRDefault="00CE6F67" w:rsidP="005D0139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L</w:t>
      </w:r>
      <w:r w:rsidR="005D0139" w:rsidRPr="005D0139">
        <w:rPr>
          <w:rFonts w:ascii="Times New Roman" w:hAnsi="Times New Roman" w:cs="Times New Roman"/>
        </w:rPr>
        <w:t>ong-term role and sustainability</w:t>
      </w:r>
      <w:r>
        <w:rPr>
          <w:rFonts w:ascii="Times New Roman" w:hAnsi="Times New Roman" w:cs="Times New Roman"/>
        </w:rPr>
        <w:t xml:space="preserve"> affected by pay band and part-time status</w:t>
      </w:r>
      <w:r w:rsidR="005D0139" w:rsidRPr="005D0139">
        <w:rPr>
          <w:rFonts w:ascii="Times New Roman" w:hAnsi="Times New Roman" w:cs="Times New Roman"/>
        </w:rPr>
        <w:t xml:space="preserve"> – </w:t>
      </w:r>
      <w:r w:rsidRPr="00CE6F67">
        <w:rPr>
          <w:rFonts w:ascii="Times New Roman" w:hAnsi="Times New Roman" w:cs="Times New Roman"/>
          <w:b/>
          <w:bCs/>
        </w:rPr>
        <w:t>Contractual uncertainty</w:t>
      </w:r>
    </w:p>
    <w:p w14:paraId="5201F078" w14:textId="625F5041" w:rsidR="005D0139" w:rsidRPr="005D0139" w:rsidRDefault="005D0139" w:rsidP="005D0139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5D0139">
        <w:rPr>
          <w:rFonts w:ascii="Times New Roman" w:hAnsi="Times New Roman" w:cs="Times New Roman"/>
        </w:rPr>
        <w:t xml:space="preserve">Limited visibility of PSW outcomes – </w:t>
      </w:r>
      <w:r w:rsidR="00A1244C">
        <w:rPr>
          <w:rFonts w:ascii="Times New Roman" w:hAnsi="Times New Roman" w:cs="Times New Roman"/>
          <w:b/>
          <w:bCs/>
        </w:rPr>
        <w:t>Unclear impact of role/contribution</w:t>
      </w:r>
      <w:r w:rsidRPr="005D0139">
        <w:rPr>
          <w:rFonts w:ascii="Times New Roman" w:hAnsi="Times New Roman" w:cs="Times New Roman"/>
          <w:b/>
          <w:bCs/>
        </w:rPr>
        <w:t>.</w:t>
      </w:r>
    </w:p>
    <w:p w14:paraId="2F730F79" w14:textId="77777777" w:rsidR="005D0139" w:rsidRPr="00115467" w:rsidRDefault="005D0139" w:rsidP="005D013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15467">
        <w:rPr>
          <w:rFonts w:ascii="Times New Roman" w:hAnsi="Times New Roman" w:cs="Times New Roman"/>
          <w:b/>
          <w:bCs/>
        </w:rPr>
        <w:t>Enablers:</w:t>
      </w:r>
    </w:p>
    <w:p w14:paraId="6C2573AA" w14:textId="6A5B0893" w:rsidR="005D0139" w:rsidRPr="00DF0EDD" w:rsidRDefault="00115467" w:rsidP="009D1A7D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DF0EDD">
        <w:rPr>
          <w:rFonts w:ascii="Times New Roman" w:hAnsi="Times New Roman" w:cs="Times New Roman"/>
        </w:rPr>
        <w:t xml:space="preserve">Many reported improved </w:t>
      </w:r>
      <w:r w:rsidR="008542C2">
        <w:rPr>
          <w:rFonts w:ascii="Times New Roman" w:hAnsi="Times New Roman" w:cs="Times New Roman"/>
        </w:rPr>
        <w:t xml:space="preserve">service user </w:t>
      </w:r>
      <w:r w:rsidRPr="00DF0EDD">
        <w:rPr>
          <w:rFonts w:ascii="Times New Roman" w:hAnsi="Times New Roman" w:cs="Times New Roman"/>
        </w:rPr>
        <w:t>confidence, hope, and engagement</w:t>
      </w:r>
      <w:r w:rsidR="008542C2">
        <w:rPr>
          <w:rFonts w:ascii="Times New Roman" w:hAnsi="Times New Roman" w:cs="Times New Roman"/>
        </w:rPr>
        <w:t xml:space="preserve"> - </w:t>
      </w:r>
      <w:r w:rsidR="00986F2C" w:rsidRPr="00986F2C">
        <w:rPr>
          <w:rFonts w:ascii="Times New Roman" w:hAnsi="Times New Roman" w:cs="Times New Roman"/>
          <w:b/>
          <w:bCs/>
        </w:rPr>
        <w:t>S</w:t>
      </w:r>
      <w:r w:rsidR="005D0139" w:rsidRPr="00DF0EDD">
        <w:rPr>
          <w:rFonts w:ascii="Times New Roman" w:hAnsi="Times New Roman" w:cs="Times New Roman"/>
          <w:b/>
          <w:bCs/>
        </w:rPr>
        <w:t>pontaneous positive feedback</w:t>
      </w:r>
      <w:r w:rsidR="005D0139" w:rsidRPr="00DF0EDD">
        <w:rPr>
          <w:rFonts w:ascii="Times New Roman" w:hAnsi="Times New Roman" w:cs="Times New Roman"/>
        </w:rPr>
        <w:t xml:space="preserve"> </w:t>
      </w:r>
    </w:p>
    <w:p w14:paraId="73D3315F" w14:textId="60095178" w:rsidR="005D0139" w:rsidRPr="00DF0EDD" w:rsidRDefault="00DF0EDD" w:rsidP="000344B9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DF0EDD">
        <w:rPr>
          <w:rFonts w:ascii="Times New Roman" w:hAnsi="Times New Roman" w:cs="Times New Roman"/>
        </w:rPr>
        <w:t xml:space="preserve">Service users benefited from seeing recovery as an achievable goal - </w:t>
      </w:r>
      <w:r w:rsidR="005D0139" w:rsidRPr="00DF0EDD">
        <w:rPr>
          <w:rFonts w:ascii="Times New Roman" w:hAnsi="Times New Roman" w:cs="Times New Roman"/>
          <w:b/>
          <w:bCs/>
        </w:rPr>
        <w:t>PSWs reinforcing</w:t>
      </w:r>
      <w:r w:rsidR="00986F2C">
        <w:rPr>
          <w:rFonts w:ascii="Times New Roman" w:hAnsi="Times New Roman" w:cs="Times New Roman"/>
          <w:b/>
          <w:bCs/>
        </w:rPr>
        <w:t>/role-modelling recovery values</w:t>
      </w:r>
      <w:r w:rsidR="00217A26">
        <w:rPr>
          <w:rFonts w:ascii="Times New Roman" w:hAnsi="Times New Roman" w:cs="Times New Roman"/>
          <w:b/>
          <w:bCs/>
        </w:rPr>
        <w:t>.</w:t>
      </w:r>
      <w:r w:rsidR="005D0139" w:rsidRPr="00DF0EDD">
        <w:rPr>
          <w:rFonts w:ascii="Times New Roman" w:hAnsi="Times New Roman" w:cs="Times New Roman"/>
        </w:rPr>
        <w:t xml:space="preserve"> </w:t>
      </w:r>
    </w:p>
    <w:p w14:paraId="081A0A04" w14:textId="5278F7EE" w:rsidR="005D0139" w:rsidRPr="00115467" w:rsidRDefault="00DF0EDD" w:rsidP="005D0139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115467">
        <w:rPr>
          <w:rFonts w:ascii="Times New Roman" w:hAnsi="Times New Roman" w:cs="Times New Roman"/>
        </w:rPr>
        <w:t xml:space="preserve">Staff </w:t>
      </w:r>
      <w:r w:rsidR="00217A26">
        <w:rPr>
          <w:rFonts w:ascii="Times New Roman" w:hAnsi="Times New Roman" w:cs="Times New Roman"/>
        </w:rPr>
        <w:t xml:space="preserve">reported </w:t>
      </w:r>
      <w:r w:rsidRPr="00115467">
        <w:rPr>
          <w:rFonts w:ascii="Times New Roman" w:hAnsi="Times New Roman" w:cs="Times New Roman"/>
        </w:rPr>
        <w:t>improvements in social confidence, routine-building, and engagement with support</w:t>
      </w:r>
      <w:r w:rsidRPr="00115467">
        <w:rPr>
          <w:rFonts w:ascii="Times New Roman" w:hAnsi="Times New Roman" w:cs="Times New Roman"/>
          <w:b/>
          <w:bCs/>
        </w:rPr>
        <w:t xml:space="preserve"> </w:t>
      </w:r>
      <w:r w:rsidR="00006B19">
        <w:rPr>
          <w:rFonts w:ascii="Times New Roman" w:hAnsi="Times New Roman" w:cs="Times New Roman"/>
          <w:b/>
          <w:bCs/>
        </w:rPr>
        <w:t>–</w:t>
      </w:r>
      <w:r w:rsidR="00202020">
        <w:rPr>
          <w:rFonts w:ascii="Times New Roman" w:hAnsi="Times New Roman" w:cs="Times New Roman"/>
          <w:b/>
          <w:bCs/>
        </w:rPr>
        <w:t xml:space="preserve"> </w:t>
      </w:r>
      <w:r w:rsidR="00D61C23">
        <w:rPr>
          <w:rFonts w:ascii="Times New Roman" w:hAnsi="Times New Roman" w:cs="Times New Roman"/>
          <w:b/>
          <w:bCs/>
        </w:rPr>
        <w:t>Reinforced value of PSWs</w:t>
      </w:r>
    </w:p>
    <w:p w14:paraId="36381A4A" w14:textId="57160EAE" w:rsidR="005D0139" w:rsidRPr="005D0139" w:rsidRDefault="005D0139" w:rsidP="005D0139">
      <w:pPr>
        <w:spacing w:after="0" w:line="240" w:lineRule="auto"/>
        <w:rPr>
          <w:rFonts w:ascii="Times New Roman" w:hAnsi="Times New Roman" w:cs="Times New Roman"/>
        </w:rPr>
      </w:pPr>
    </w:p>
    <w:p w14:paraId="155CC4B0" w14:textId="77777777" w:rsidR="001250F5" w:rsidRDefault="001250F5" w:rsidP="009A445A">
      <w:pPr>
        <w:spacing w:after="0" w:line="240" w:lineRule="auto"/>
        <w:rPr>
          <w:rFonts w:ascii="Times New Roman" w:hAnsi="Times New Roman" w:cs="Times New Roman"/>
        </w:rPr>
      </w:pPr>
    </w:p>
    <w:p w14:paraId="6FEEEA84" w14:textId="32ADDF59" w:rsidR="00B013AB" w:rsidRPr="00527707" w:rsidRDefault="00B013AB" w:rsidP="00CC273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27707">
        <w:rPr>
          <w:rFonts w:ascii="Times New Roman" w:hAnsi="Times New Roman" w:cs="Times New Roman"/>
          <w:b/>
          <w:bCs/>
        </w:rPr>
        <w:t>STAFF INSIGHTS</w:t>
      </w:r>
    </w:p>
    <w:p w14:paraId="4FFF86C9" w14:textId="77777777" w:rsidR="00CC273F" w:rsidRPr="00527707" w:rsidRDefault="00CC273F" w:rsidP="00CC273F">
      <w:pPr>
        <w:spacing w:after="0" w:line="240" w:lineRule="auto"/>
        <w:rPr>
          <w:rFonts w:ascii="Times New Roman" w:hAnsi="Times New Roman" w:cs="Times New Roman"/>
        </w:rPr>
      </w:pPr>
    </w:p>
    <w:p w14:paraId="3BA7BEEB" w14:textId="77777777" w:rsidR="00B013AB" w:rsidRPr="00527707" w:rsidRDefault="00B013AB" w:rsidP="00CC273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27707">
        <w:rPr>
          <w:rFonts w:ascii="Times New Roman" w:hAnsi="Times New Roman" w:cs="Times New Roman"/>
          <w:b/>
          <w:bCs/>
        </w:rPr>
        <w:t>COHERENCE (Making Sense of the Intervention)</w:t>
      </w:r>
    </w:p>
    <w:p w14:paraId="2D5405AE" w14:textId="77777777" w:rsidR="00B013AB" w:rsidRPr="00527707" w:rsidRDefault="00B013AB" w:rsidP="00CC273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27707">
        <w:rPr>
          <w:rFonts w:ascii="Times New Roman" w:hAnsi="Times New Roman" w:cs="Times New Roman"/>
          <w:b/>
          <w:bCs/>
        </w:rPr>
        <w:t>Barriers:</w:t>
      </w:r>
    </w:p>
    <w:p w14:paraId="0B6AA28E" w14:textId="77777777" w:rsidR="00B013AB" w:rsidRPr="00527707" w:rsidRDefault="00B013AB" w:rsidP="00CC273F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 w:rsidRPr="00527707">
        <w:rPr>
          <w:rFonts w:ascii="Times New Roman" w:hAnsi="Times New Roman" w:cs="Times New Roman"/>
        </w:rPr>
        <w:t xml:space="preserve">Initial uncertainty about the PSW role </w:t>
      </w:r>
      <w:r w:rsidRPr="00527707">
        <w:rPr>
          <w:rFonts w:ascii="Times New Roman" w:hAnsi="Times New Roman" w:cs="Times New Roman"/>
          <w:b/>
          <w:bCs/>
        </w:rPr>
        <w:t>(Lack of clarity around PSW function)</w:t>
      </w:r>
    </w:p>
    <w:p w14:paraId="14EAD9DC" w14:textId="77777777" w:rsidR="00B013AB" w:rsidRPr="00527707" w:rsidRDefault="00B013AB" w:rsidP="00CC273F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 w:rsidRPr="00527707">
        <w:rPr>
          <w:rFonts w:ascii="Times New Roman" w:hAnsi="Times New Roman" w:cs="Times New Roman"/>
        </w:rPr>
        <w:t xml:space="preserve">Concerns about professional overlap </w:t>
      </w:r>
      <w:r w:rsidRPr="00527707">
        <w:rPr>
          <w:rFonts w:ascii="Times New Roman" w:hAnsi="Times New Roman" w:cs="Times New Roman"/>
          <w:b/>
          <w:bCs/>
        </w:rPr>
        <w:t>(PSW role perceived as potentially encroaching on clinical responsibilities)</w:t>
      </w:r>
    </w:p>
    <w:p w14:paraId="10B49036" w14:textId="77777777" w:rsidR="00B013AB" w:rsidRPr="00527707" w:rsidRDefault="00B013AB" w:rsidP="00CC273F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 w:rsidRPr="00527707">
        <w:rPr>
          <w:rFonts w:ascii="Times New Roman" w:hAnsi="Times New Roman" w:cs="Times New Roman"/>
        </w:rPr>
        <w:t xml:space="preserve">Hesitancy in referral due to unclear boundaries </w:t>
      </w:r>
      <w:r w:rsidRPr="00527707">
        <w:rPr>
          <w:rFonts w:ascii="Times New Roman" w:hAnsi="Times New Roman" w:cs="Times New Roman"/>
          <w:b/>
          <w:bCs/>
        </w:rPr>
        <w:t>(Uncertainty about what PSWs can and cannot do)</w:t>
      </w:r>
    </w:p>
    <w:p w14:paraId="7A0D1F70" w14:textId="77777777" w:rsidR="00B013AB" w:rsidRPr="00527707" w:rsidRDefault="00B013AB" w:rsidP="00CC273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27707">
        <w:rPr>
          <w:rFonts w:ascii="Times New Roman" w:hAnsi="Times New Roman" w:cs="Times New Roman"/>
          <w:b/>
          <w:bCs/>
        </w:rPr>
        <w:t>Enablers:</w:t>
      </w:r>
    </w:p>
    <w:p w14:paraId="647BF1E3" w14:textId="77777777" w:rsidR="00B013AB" w:rsidRPr="00527707" w:rsidRDefault="00B013AB" w:rsidP="00CC273F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527707">
        <w:rPr>
          <w:rFonts w:ascii="Times New Roman" w:hAnsi="Times New Roman" w:cs="Times New Roman"/>
        </w:rPr>
        <w:t xml:space="preserve">Recognition of PSWs as complementary rather than a replacement </w:t>
      </w:r>
      <w:r w:rsidRPr="00527707">
        <w:rPr>
          <w:rFonts w:ascii="Times New Roman" w:hAnsi="Times New Roman" w:cs="Times New Roman"/>
          <w:b/>
          <w:bCs/>
        </w:rPr>
        <w:t>(PSWs seen as adding a distinct, valuable perspective)</w:t>
      </w:r>
    </w:p>
    <w:p w14:paraId="01FB8861" w14:textId="14018C46" w:rsidR="00B013AB" w:rsidRPr="00527707" w:rsidRDefault="008E100C" w:rsidP="00CC273F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527707">
        <w:rPr>
          <w:rFonts w:ascii="Times New Roman" w:hAnsi="Times New Roman" w:cs="Times New Roman"/>
        </w:rPr>
        <w:t>Staff recognition of lived experience as a means to engage service users</w:t>
      </w:r>
      <w:r w:rsidR="00B013AB" w:rsidRPr="00527707">
        <w:rPr>
          <w:rFonts w:ascii="Times New Roman" w:hAnsi="Times New Roman" w:cs="Times New Roman"/>
        </w:rPr>
        <w:t xml:space="preserve"> </w:t>
      </w:r>
      <w:r w:rsidR="00B013AB" w:rsidRPr="00527707">
        <w:rPr>
          <w:rFonts w:ascii="Times New Roman" w:hAnsi="Times New Roman" w:cs="Times New Roman"/>
          <w:b/>
          <w:bCs/>
        </w:rPr>
        <w:t>(Lived experience as a unique asset)</w:t>
      </w:r>
    </w:p>
    <w:p w14:paraId="29ABAED5" w14:textId="77777777" w:rsidR="00B013AB" w:rsidRPr="00527707" w:rsidRDefault="00B013AB" w:rsidP="00CC273F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527707">
        <w:rPr>
          <w:rFonts w:ascii="Times New Roman" w:hAnsi="Times New Roman" w:cs="Times New Roman"/>
        </w:rPr>
        <w:t xml:space="preserve">Seeing PSWs as a bridge between clinical care and everyday life </w:t>
      </w:r>
      <w:r w:rsidRPr="00527707">
        <w:rPr>
          <w:rFonts w:ascii="Times New Roman" w:hAnsi="Times New Roman" w:cs="Times New Roman"/>
          <w:b/>
          <w:bCs/>
        </w:rPr>
        <w:t>(PSWs providing a non-clinical, holistic support system)</w:t>
      </w:r>
    </w:p>
    <w:p w14:paraId="0C0D4D0B" w14:textId="1FC4FEA8" w:rsidR="00B013AB" w:rsidRPr="00527707" w:rsidRDefault="00B013AB" w:rsidP="00CC273F">
      <w:pPr>
        <w:spacing w:after="0" w:line="240" w:lineRule="auto"/>
        <w:rPr>
          <w:rFonts w:ascii="Times New Roman" w:hAnsi="Times New Roman" w:cs="Times New Roman"/>
        </w:rPr>
      </w:pPr>
    </w:p>
    <w:p w14:paraId="7551693F" w14:textId="77777777" w:rsidR="00B013AB" w:rsidRPr="00527707" w:rsidRDefault="00B013AB" w:rsidP="00CC273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27707">
        <w:rPr>
          <w:rFonts w:ascii="Times New Roman" w:hAnsi="Times New Roman" w:cs="Times New Roman"/>
          <w:b/>
          <w:bCs/>
        </w:rPr>
        <w:t>COGNITIVE PARTICIPATION (Engagement with the Intervention)</w:t>
      </w:r>
    </w:p>
    <w:p w14:paraId="4F3F9650" w14:textId="77777777" w:rsidR="00B013AB" w:rsidRPr="00527707" w:rsidRDefault="00B013AB" w:rsidP="00CC273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27707">
        <w:rPr>
          <w:rFonts w:ascii="Times New Roman" w:hAnsi="Times New Roman" w:cs="Times New Roman"/>
          <w:b/>
          <w:bCs/>
        </w:rPr>
        <w:t>Barriers:</w:t>
      </w:r>
    </w:p>
    <w:p w14:paraId="557661CA" w14:textId="77777777" w:rsidR="00B013AB" w:rsidRPr="00527707" w:rsidRDefault="00B013AB" w:rsidP="00CC273F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</w:rPr>
      </w:pPr>
      <w:r w:rsidRPr="00527707">
        <w:rPr>
          <w:rFonts w:ascii="Times New Roman" w:hAnsi="Times New Roman" w:cs="Times New Roman"/>
        </w:rPr>
        <w:t xml:space="preserve">Initial hesitancy in involving PSWs </w:t>
      </w:r>
      <w:r w:rsidRPr="00527707">
        <w:rPr>
          <w:rFonts w:ascii="Times New Roman" w:hAnsi="Times New Roman" w:cs="Times New Roman"/>
          <w:b/>
          <w:bCs/>
        </w:rPr>
        <w:t>(Staff unsure how to engage them effectively)</w:t>
      </w:r>
    </w:p>
    <w:p w14:paraId="39925D59" w14:textId="77777777" w:rsidR="00B013AB" w:rsidRPr="00527707" w:rsidRDefault="00B013AB" w:rsidP="00CC273F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</w:rPr>
      </w:pPr>
      <w:r w:rsidRPr="00527707">
        <w:rPr>
          <w:rFonts w:ascii="Times New Roman" w:hAnsi="Times New Roman" w:cs="Times New Roman"/>
        </w:rPr>
        <w:t xml:space="preserve">Concerns that PSWs might share too much personal experience </w:t>
      </w:r>
      <w:r w:rsidRPr="00527707">
        <w:rPr>
          <w:rFonts w:ascii="Times New Roman" w:hAnsi="Times New Roman" w:cs="Times New Roman"/>
          <w:b/>
          <w:bCs/>
        </w:rPr>
        <w:t>(Potential to detract from service user needs)</w:t>
      </w:r>
    </w:p>
    <w:p w14:paraId="3F13E670" w14:textId="77777777" w:rsidR="00B013AB" w:rsidRPr="00527707" w:rsidRDefault="00B013AB" w:rsidP="00CC273F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</w:rPr>
      </w:pPr>
      <w:r w:rsidRPr="00527707">
        <w:rPr>
          <w:rFonts w:ascii="Times New Roman" w:hAnsi="Times New Roman" w:cs="Times New Roman"/>
        </w:rPr>
        <w:t xml:space="preserve">Unclear expectations about PSW contributions </w:t>
      </w:r>
      <w:r w:rsidRPr="00527707">
        <w:rPr>
          <w:rFonts w:ascii="Times New Roman" w:hAnsi="Times New Roman" w:cs="Times New Roman"/>
          <w:b/>
          <w:bCs/>
        </w:rPr>
        <w:t>(Need for greater clarity in defining the PSW role)</w:t>
      </w:r>
    </w:p>
    <w:p w14:paraId="797C3EFC" w14:textId="77777777" w:rsidR="00B013AB" w:rsidRPr="00527707" w:rsidRDefault="00B013AB" w:rsidP="00CC273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27707">
        <w:rPr>
          <w:rFonts w:ascii="Times New Roman" w:hAnsi="Times New Roman" w:cs="Times New Roman"/>
          <w:b/>
          <w:bCs/>
        </w:rPr>
        <w:t>Enablers:</w:t>
      </w:r>
    </w:p>
    <w:p w14:paraId="2E8943C2" w14:textId="2B64923F" w:rsidR="00B013AB" w:rsidRPr="00527707" w:rsidRDefault="0064145C" w:rsidP="00CC273F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527707">
        <w:rPr>
          <w:rFonts w:ascii="Times New Roman" w:hAnsi="Times New Roman" w:cs="Times New Roman"/>
        </w:rPr>
        <w:t>Staff noted that positive service user feedback increased their confidence in the PSW role</w:t>
      </w:r>
      <w:r w:rsidR="00B013AB" w:rsidRPr="00527707">
        <w:rPr>
          <w:rFonts w:ascii="Times New Roman" w:hAnsi="Times New Roman" w:cs="Times New Roman"/>
        </w:rPr>
        <w:t xml:space="preserve"> </w:t>
      </w:r>
      <w:r w:rsidR="00B013AB" w:rsidRPr="00527707">
        <w:rPr>
          <w:rFonts w:ascii="Times New Roman" w:hAnsi="Times New Roman" w:cs="Times New Roman"/>
          <w:b/>
          <w:bCs/>
        </w:rPr>
        <w:t>(Peer endorsement)</w:t>
      </w:r>
    </w:p>
    <w:p w14:paraId="62F926D7" w14:textId="77777777" w:rsidR="00B013AB" w:rsidRPr="00527707" w:rsidRDefault="00B013AB" w:rsidP="00CC273F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527707">
        <w:rPr>
          <w:rFonts w:ascii="Times New Roman" w:hAnsi="Times New Roman" w:cs="Times New Roman"/>
        </w:rPr>
        <w:t xml:space="preserve">Building trust through informal interactions </w:t>
      </w:r>
      <w:r w:rsidRPr="00527707">
        <w:rPr>
          <w:rFonts w:ascii="Times New Roman" w:hAnsi="Times New Roman" w:cs="Times New Roman"/>
          <w:b/>
          <w:bCs/>
        </w:rPr>
        <w:t>(PSWs seen as approachable and easy to communicate with)</w:t>
      </w:r>
    </w:p>
    <w:p w14:paraId="0B53FD3F" w14:textId="77777777" w:rsidR="00B013AB" w:rsidRPr="00527707" w:rsidRDefault="00B013AB" w:rsidP="00CC273F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527707">
        <w:rPr>
          <w:rFonts w:ascii="Times New Roman" w:hAnsi="Times New Roman" w:cs="Times New Roman"/>
        </w:rPr>
        <w:lastRenderedPageBreak/>
        <w:t xml:space="preserve">PSWs being visible and engaged in the office environment </w:t>
      </w:r>
      <w:r w:rsidRPr="00527707">
        <w:rPr>
          <w:rFonts w:ascii="Times New Roman" w:hAnsi="Times New Roman" w:cs="Times New Roman"/>
          <w:b/>
          <w:bCs/>
        </w:rPr>
        <w:t>(Regular team presence promoting stronger relationships)</w:t>
      </w:r>
    </w:p>
    <w:p w14:paraId="2F243077" w14:textId="66B773CA" w:rsidR="00B013AB" w:rsidRPr="00527707" w:rsidRDefault="00B013AB" w:rsidP="00CC273F">
      <w:pPr>
        <w:spacing w:after="0" w:line="240" w:lineRule="auto"/>
        <w:rPr>
          <w:rFonts w:ascii="Times New Roman" w:hAnsi="Times New Roman" w:cs="Times New Roman"/>
        </w:rPr>
      </w:pPr>
    </w:p>
    <w:p w14:paraId="1A640346" w14:textId="77777777" w:rsidR="00B013AB" w:rsidRPr="00527707" w:rsidRDefault="00B013AB" w:rsidP="00CC273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27707">
        <w:rPr>
          <w:rFonts w:ascii="Times New Roman" w:hAnsi="Times New Roman" w:cs="Times New Roman"/>
          <w:b/>
          <w:bCs/>
        </w:rPr>
        <w:t>COLLECTIVE ACTION (Enacting the Intervention)</w:t>
      </w:r>
    </w:p>
    <w:p w14:paraId="09DE5732" w14:textId="77777777" w:rsidR="00B013AB" w:rsidRPr="00527707" w:rsidRDefault="00B013AB" w:rsidP="00CC273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27707">
        <w:rPr>
          <w:rFonts w:ascii="Times New Roman" w:hAnsi="Times New Roman" w:cs="Times New Roman"/>
          <w:b/>
          <w:bCs/>
        </w:rPr>
        <w:t>Barriers:</w:t>
      </w:r>
    </w:p>
    <w:p w14:paraId="31C3C692" w14:textId="77777777" w:rsidR="00B013AB" w:rsidRPr="00527707" w:rsidRDefault="00B013AB" w:rsidP="00CC273F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527707">
        <w:rPr>
          <w:rFonts w:ascii="Times New Roman" w:hAnsi="Times New Roman" w:cs="Times New Roman"/>
        </w:rPr>
        <w:t xml:space="preserve">Lack of formal staff training on integrating PSWs </w:t>
      </w:r>
      <w:r w:rsidRPr="00527707">
        <w:rPr>
          <w:rFonts w:ascii="Times New Roman" w:hAnsi="Times New Roman" w:cs="Times New Roman"/>
          <w:b/>
          <w:bCs/>
        </w:rPr>
        <w:t>(Need for clearer role explanations)</w:t>
      </w:r>
    </w:p>
    <w:p w14:paraId="3EA5ABBA" w14:textId="77777777" w:rsidR="00B013AB" w:rsidRPr="00527707" w:rsidRDefault="00B013AB" w:rsidP="00CC273F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527707">
        <w:rPr>
          <w:rFonts w:ascii="Times New Roman" w:hAnsi="Times New Roman" w:cs="Times New Roman"/>
        </w:rPr>
        <w:t xml:space="preserve">Concerns over PSW availability and workload </w:t>
      </w:r>
      <w:r w:rsidRPr="00527707">
        <w:rPr>
          <w:rFonts w:ascii="Times New Roman" w:hAnsi="Times New Roman" w:cs="Times New Roman"/>
          <w:b/>
          <w:bCs/>
        </w:rPr>
        <w:t>(Limited PSW numbers impacting effectiveness)</w:t>
      </w:r>
    </w:p>
    <w:p w14:paraId="74B9CC7E" w14:textId="77777777" w:rsidR="00B013AB" w:rsidRPr="00527707" w:rsidRDefault="00B013AB" w:rsidP="00CC273F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527707">
        <w:rPr>
          <w:rFonts w:ascii="Times New Roman" w:hAnsi="Times New Roman" w:cs="Times New Roman"/>
        </w:rPr>
        <w:t xml:space="preserve">Variability in PSW knowledge of psychosis </w:t>
      </w:r>
      <w:r w:rsidRPr="00527707">
        <w:rPr>
          <w:rFonts w:ascii="Times New Roman" w:hAnsi="Times New Roman" w:cs="Times New Roman"/>
          <w:b/>
          <w:bCs/>
        </w:rPr>
        <w:t>(Need for training specific to early intervention services)</w:t>
      </w:r>
    </w:p>
    <w:p w14:paraId="16E6FA62" w14:textId="77777777" w:rsidR="00B013AB" w:rsidRPr="00527707" w:rsidRDefault="00B013AB" w:rsidP="00CC273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27707">
        <w:rPr>
          <w:rFonts w:ascii="Times New Roman" w:hAnsi="Times New Roman" w:cs="Times New Roman"/>
          <w:b/>
          <w:bCs/>
        </w:rPr>
        <w:t>Enablers:</w:t>
      </w:r>
    </w:p>
    <w:p w14:paraId="362037C7" w14:textId="77777777" w:rsidR="00B013AB" w:rsidRPr="00527707" w:rsidRDefault="00B013AB" w:rsidP="00CC273F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527707">
        <w:rPr>
          <w:rFonts w:ascii="Times New Roman" w:hAnsi="Times New Roman" w:cs="Times New Roman"/>
        </w:rPr>
        <w:t xml:space="preserve">Collaboration between PSWs and care coordinators </w:t>
      </w:r>
      <w:r w:rsidRPr="00527707">
        <w:rPr>
          <w:rFonts w:ascii="Times New Roman" w:hAnsi="Times New Roman" w:cs="Times New Roman"/>
          <w:b/>
          <w:bCs/>
        </w:rPr>
        <w:t>(Strengthened alignment between peer support and clinical care)</w:t>
      </w:r>
    </w:p>
    <w:p w14:paraId="0D088D49" w14:textId="02AC455F" w:rsidR="00B013AB" w:rsidRPr="00527707" w:rsidRDefault="00F74EA5" w:rsidP="00CC273F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527707">
        <w:rPr>
          <w:rFonts w:ascii="Times New Roman" w:hAnsi="Times New Roman" w:cs="Times New Roman"/>
        </w:rPr>
        <w:t>Staff perceived PSWs as supporting service users’ re-engagement with the community</w:t>
      </w:r>
      <w:r w:rsidR="00B013AB" w:rsidRPr="00527707">
        <w:rPr>
          <w:rFonts w:ascii="Times New Roman" w:hAnsi="Times New Roman" w:cs="Times New Roman"/>
        </w:rPr>
        <w:t xml:space="preserve"> </w:t>
      </w:r>
      <w:r w:rsidR="00B013AB" w:rsidRPr="00527707">
        <w:rPr>
          <w:rFonts w:ascii="Times New Roman" w:hAnsi="Times New Roman" w:cs="Times New Roman"/>
          <w:b/>
          <w:bCs/>
        </w:rPr>
        <w:t>(Supporting service users in engaging with the community)</w:t>
      </w:r>
    </w:p>
    <w:p w14:paraId="1C20E1A5" w14:textId="77777777" w:rsidR="00B013AB" w:rsidRPr="00527707" w:rsidRDefault="00B013AB" w:rsidP="00CC273F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527707">
        <w:rPr>
          <w:rFonts w:ascii="Times New Roman" w:hAnsi="Times New Roman" w:cs="Times New Roman"/>
        </w:rPr>
        <w:t xml:space="preserve">PSWs providing an additional support layer for staff </w:t>
      </w:r>
      <w:r w:rsidRPr="00527707">
        <w:rPr>
          <w:rFonts w:ascii="Times New Roman" w:hAnsi="Times New Roman" w:cs="Times New Roman"/>
          <w:b/>
          <w:bCs/>
        </w:rPr>
        <w:t>(Enhancing service user engagement and continuity of care)</w:t>
      </w:r>
    </w:p>
    <w:p w14:paraId="072A055B" w14:textId="29C99324" w:rsidR="00B013AB" w:rsidRPr="00527707" w:rsidRDefault="00B013AB" w:rsidP="00CC273F">
      <w:pPr>
        <w:spacing w:after="0" w:line="240" w:lineRule="auto"/>
        <w:rPr>
          <w:rFonts w:ascii="Times New Roman" w:hAnsi="Times New Roman" w:cs="Times New Roman"/>
        </w:rPr>
      </w:pPr>
    </w:p>
    <w:p w14:paraId="721C36AB" w14:textId="77777777" w:rsidR="00B013AB" w:rsidRPr="00527707" w:rsidRDefault="00B013AB" w:rsidP="00CC273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27707">
        <w:rPr>
          <w:rFonts w:ascii="Times New Roman" w:hAnsi="Times New Roman" w:cs="Times New Roman"/>
          <w:b/>
          <w:bCs/>
        </w:rPr>
        <w:t>REFLEXIVE MONITORING (Appraising the Intervention)</w:t>
      </w:r>
    </w:p>
    <w:p w14:paraId="3F6A2A51" w14:textId="77777777" w:rsidR="00B013AB" w:rsidRPr="00527707" w:rsidRDefault="00B013AB" w:rsidP="00CC273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27707">
        <w:rPr>
          <w:rFonts w:ascii="Times New Roman" w:hAnsi="Times New Roman" w:cs="Times New Roman"/>
          <w:b/>
          <w:bCs/>
        </w:rPr>
        <w:t>Barriers:</w:t>
      </w:r>
    </w:p>
    <w:p w14:paraId="66E64A5A" w14:textId="77777777" w:rsidR="00B013AB" w:rsidRPr="00527707" w:rsidRDefault="00B013AB" w:rsidP="00637D69">
      <w:pPr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527707">
        <w:rPr>
          <w:rFonts w:ascii="Times New Roman" w:hAnsi="Times New Roman" w:cs="Times New Roman"/>
        </w:rPr>
        <w:t xml:space="preserve">Lack of structured evaluation methods </w:t>
      </w:r>
      <w:r w:rsidRPr="00527707">
        <w:rPr>
          <w:rFonts w:ascii="Times New Roman" w:hAnsi="Times New Roman" w:cs="Times New Roman"/>
          <w:b/>
          <w:bCs/>
        </w:rPr>
        <w:t>(No formal system for assessing PSW impact)</w:t>
      </w:r>
    </w:p>
    <w:p w14:paraId="1863A4C8" w14:textId="6C50DC99" w:rsidR="00637D69" w:rsidRPr="00527707" w:rsidRDefault="00C733F0" w:rsidP="00637D69">
      <w:pPr>
        <w:pStyle w:val="ListParagraph"/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527707">
        <w:rPr>
          <w:rFonts w:ascii="Times New Roman" w:hAnsi="Times New Roman" w:cs="Times New Roman"/>
        </w:rPr>
        <w:t xml:space="preserve">Ensuring long-term </w:t>
      </w:r>
      <w:r w:rsidR="00257900" w:rsidRPr="00527707">
        <w:rPr>
          <w:rFonts w:ascii="Times New Roman" w:hAnsi="Times New Roman" w:cs="Times New Roman"/>
        </w:rPr>
        <w:t>sustainability</w:t>
      </w:r>
      <w:r w:rsidR="00637D69" w:rsidRPr="00527707">
        <w:rPr>
          <w:rFonts w:ascii="Times New Roman" w:hAnsi="Times New Roman" w:cs="Times New Roman"/>
        </w:rPr>
        <w:t xml:space="preserve"> </w:t>
      </w:r>
      <w:r w:rsidR="00C168C7" w:rsidRPr="00527707">
        <w:rPr>
          <w:rFonts w:ascii="Times New Roman" w:hAnsi="Times New Roman" w:cs="Times New Roman"/>
          <w:b/>
          <w:bCs/>
        </w:rPr>
        <w:t>(</w:t>
      </w:r>
      <w:r w:rsidR="00637D69" w:rsidRPr="00527707">
        <w:rPr>
          <w:rFonts w:ascii="Times New Roman" w:hAnsi="Times New Roman" w:cs="Times New Roman"/>
          <w:b/>
          <w:bCs/>
        </w:rPr>
        <w:t>Addressing emotional strain and lack of structure for PSWs</w:t>
      </w:r>
      <w:r w:rsidR="003A777E" w:rsidRPr="00527707">
        <w:rPr>
          <w:rFonts w:ascii="Times New Roman" w:hAnsi="Times New Roman" w:cs="Times New Roman"/>
          <w:b/>
          <w:bCs/>
        </w:rPr>
        <w:t>)</w:t>
      </w:r>
    </w:p>
    <w:p w14:paraId="65C2A515" w14:textId="77777777" w:rsidR="00B013AB" w:rsidRPr="00527707" w:rsidRDefault="00B013AB" w:rsidP="00637D69">
      <w:pPr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527707">
        <w:rPr>
          <w:rFonts w:ascii="Times New Roman" w:hAnsi="Times New Roman" w:cs="Times New Roman"/>
        </w:rPr>
        <w:t xml:space="preserve">Limited visibility of PSW outcomes </w:t>
      </w:r>
      <w:r w:rsidRPr="00527707">
        <w:rPr>
          <w:rFonts w:ascii="Times New Roman" w:hAnsi="Times New Roman" w:cs="Times New Roman"/>
          <w:b/>
          <w:bCs/>
        </w:rPr>
        <w:t>(Difficulty in quantifying the benefits of peer support)</w:t>
      </w:r>
    </w:p>
    <w:p w14:paraId="7743F5EF" w14:textId="77777777" w:rsidR="00B013AB" w:rsidRPr="00527707" w:rsidRDefault="00B013AB" w:rsidP="00CC273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27707">
        <w:rPr>
          <w:rFonts w:ascii="Times New Roman" w:hAnsi="Times New Roman" w:cs="Times New Roman"/>
          <w:b/>
          <w:bCs/>
        </w:rPr>
        <w:t>Enablers:</w:t>
      </w:r>
    </w:p>
    <w:p w14:paraId="053ED3D4" w14:textId="5BB5E777" w:rsidR="00B013AB" w:rsidRPr="00527707" w:rsidRDefault="00D64AFB" w:rsidP="00CC273F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</w:rPr>
      </w:pPr>
      <w:r w:rsidRPr="00527707">
        <w:rPr>
          <w:rFonts w:ascii="Times New Roman" w:hAnsi="Times New Roman" w:cs="Times New Roman"/>
        </w:rPr>
        <w:t>Staff referenced unsolicited positive feedback from service users about PSWs</w:t>
      </w:r>
      <w:r w:rsidR="00B013AB" w:rsidRPr="00527707">
        <w:rPr>
          <w:rFonts w:ascii="Times New Roman" w:hAnsi="Times New Roman" w:cs="Times New Roman"/>
        </w:rPr>
        <w:t xml:space="preserve"> </w:t>
      </w:r>
      <w:r w:rsidR="00B013AB" w:rsidRPr="00527707">
        <w:rPr>
          <w:rFonts w:ascii="Times New Roman" w:hAnsi="Times New Roman" w:cs="Times New Roman"/>
          <w:b/>
          <w:bCs/>
        </w:rPr>
        <w:t>(Recognition of PSW contributions)</w:t>
      </w:r>
    </w:p>
    <w:p w14:paraId="5651252F" w14:textId="77777777" w:rsidR="00B013AB" w:rsidRPr="00527707" w:rsidRDefault="00B013AB" w:rsidP="00CC273F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</w:rPr>
      </w:pPr>
      <w:r w:rsidRPr="00527707">
        <w:rPr>
          <w:rFonts w:ascii="Times New Roman" w:hAnsi="Times New Roman" w:cs="Times New Roman"/>
        </w:rPr>
        <w:t xml:space="preserve">Staff observing improved service user engagement </w:t>
      </w:r>
      <w:r w:rsidRPr="00527707">
        <w:rPr>
          <w:rFonts w:ascii="Times New Roman" w:hAnsi="Times New Roman" w:cs="Times New Roman"/>
          <w:b/>
          <w:bCs/>
        </w:rPr>
        <w:t>(Tangible benefits noted in recovery processes)</w:t>
      </w:r>
    </w:p>
    <w:p w14:paraId="020C6C9F" w14:textId="77685078" w:rsidR="00B013AB" w:rsidRPr="00527707" w:rsidRDefault="003E782C" w:rsidP="00CC273F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</w:rPr>
      </w:pPr>
      <w:r w:rsidRPr="00527707">
        <w:rPr>
          <w:rFonts w:ascii="Times New Roman" w:hAnsi="Times New Roman" w:cs="Times New Roman"/>
        </w:rPr>
        <w:t>Staff observed increased motivation and hope among service users attributed to peer support</w:t>
      </w:r>
      <w:r w:rsidR="00B013AB" w:rsidRPr="00527707">
        <w:rPr>
          <w:rFonts w:ascii="Times New Roman" w:hAnsi="Times New Roman" w:cs="Times New Roman"/>
        </w:rPr>
        <w:t xml:space="preserve"> </w:t>
      </w:r>
      <w:r w:rsidR="00B013AB" w:rsidRPr="00527707">
        <w:rPr>
          <w:rFonts w:ascii="Times New Roman" w:hAnsi="Times New Roman" w:cs="Times New Roman"/>
          <w:b/>
          <w:bCs/>
        </w:rPr>
        <w:t>(Service users gaining confidence through peer support)</w:t>
      </w:r>
    </w:p>
    <w:p w14:paraId="1B69D71C" w14:textId="77777777" w:rsidR="007C18DD" w:rsidRPr="00E27966" w:rsidRDefault="007C18DD" w:rsidP="00CC273F">
      <w:pPr>
        <w:spacing w:after="0" w:line="240" w:lineRule="auto"/>
        <w:rPr>
          <w:rFonts w:ascii="Times New Roman" w:hAnsi="Times New Roman" w:cs="Times New Roman"/>
        </w:rPr>
      </w:pPr>
    </w:p>
    <w:sectPr w:rsidR="007C18DD" w:rsidRPr="00E27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E9FED" w14:textId="77777777" w:rsidR="00E46DE4" w:rsidRDefault="00E46DE4" w:rsidP="00E46DE4">
      <w:pPr>
        <w:spacing w:after="0" w:line="240" w:lineRule="auto"/>
      </w:pPr>
      <w:r>
        <w:separator/>
      </w:r>
    </w:p>
  </w:endnote>
  <w:endnote w:type="continuationSeparator" w:id="0">
    <w:p w14:paraId="7E94AC6A" w14:textId="77777777" w:rsidR="00E46DE4" w:rsidRDefault="00E46DE4" w:rsidP="00E4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61F9B" w14:textId="77777777" w:rsidR="00E46DE4" w:rsidRDefault="00E46DE4" w:rsidP="00E46DE4">
      <w:pPr>
        <w:spacing w:after="0" w:line="240" w:lineRule="auto"/>
      </w:pPr>
      <w:r>
        <w:separator/>
      </w:r>
    </w:p>
  </w:footnote>
  <w:footnote w:type="continuationSeparator" w:id="0">
    <w:p w14:paraId="487FDB79" w14:textId="77777777" w:rsidR="00E46DE4" w:rsidRDefault="00E46DE4" w:rsidP="00E46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3D5B"/>
    <w:multiLevelType w:val="multilevel"/>
    <w:tmpl w:val="F532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66380"/>
    <w:multiLevelType w:val="multilevel"/>
    <w:tmpl w:val="CC5C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D61A7"/>
    <w:multiLevelType w:val="multilevel"/>
    <w:tmpl w:val="FC9C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C5C75"/>
    <w:multiLevelType w:val="multilevel"/>
    <w:tmpl w:val="A10E2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07A21"/>
    <w:multiLevelType w:val="multilevel"/>
    <w:tmpl w:val="50788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E9059E"/>
    <w:multiLevelType w:val="multilevel"/>
    <w:tmpl w:val="71EC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8686E"/>
    <w:multiLevelType w:val="multilevel"/>
    <w:tmpl w:val="05EE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3545D0"/>
    <w:multiLevelType w:val="multilevel"/>
    <w:tmpl w:val="118E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237939"/>
    <w:multiLevelType w:val="multilevel"/>
    <w:tmpl w:val="9EDC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9938F2"/>
    <w:multiLevelType w:val="multilevel"/>
    <w:tmpl w:val="A380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0F6B3B"/>
    <w:multiLevelType w:val="multilevel"/>
    <w:tmpl w:val="0A583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5D27C2"/>
    <w:multiLevelType w:val="multilevel"/>
    <w:tmpl w:val="F160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142B54"/>
    <w:multiLevelType w:val="multilevel"/>
    <w:tmpl w:val="D0F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425A74"/>
    <w:multiLevelType w:val="multilevel"/>
    <w:tmpl w:val="DA6E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5951E4"/>
    <w:multiLevelType w:val="multilevel"/>
    <w:tmpl w:val="B9DE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F22D04"/>
    <w:multiLevelType w:val="multilevel"/>
    <w:tmpl w:val="6842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2B7F37"/>
    <w:multiLevelType w:val="multilevel"/>
    <w:tmpl w:val="80D0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AC04DB"/>
    <w:multiLevelType w:val="multilevel"/>
    <w:tmpl w:val="0F4E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874B2D"/>
    <w:multiLevelType w:val="multilevel"/>
    <w:tmpl w:val="A564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65657D"/>
    <w:multiLevelType w:val="multilevel"/>
    <w:tmpl w:val="5F9E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4A7692"/>
    <w:multiLevelType w:val="multilevel"/>
    <w:tmpl w:val="4216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8D7651"/>
    <w:multiLevelType w:val="multilevel"/>
    <w:tmpl w:val="B5D0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9960B8"/>
    <w:multiLevelType w:val="multilevel"/>
    <w:tmpl w:val="7B1E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F971DA"/>
    <w:multiLevelType w:val="multilevel"/>
    <w:tmpl w:val="F0B0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4D680F"/>
    <w:multiLevelType w:val="multilevel"/>
    <w:tmpl w:val="8FCA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F618B5"/>
    <w:multiLevelType w:val="multilevel"/>
    <w:tmpl w:val="27D4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065EAF"/>
    <w:multiLevelType w:val="multilevel"/>
    <w:tmpl w:val="3148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7223E1"/>
    <w:multiLevelType w:val="multilevel"/>
    <w:tmpl w:val="4B8A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B05002"/>
    <w:multiLevelType w:val="multilevel"/>
    <w:tmpl w:val="44B2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39486A"/>
    <w:multiLevelType w:val="multilevel"/>
    <w:tmpl w:val="BBC4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3E462C"/>
    <w:multiLevelType w:val="multilevel"/>
    <w:tmpl w:val="AFB8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D3153D"/>
    <w:multiLevelType w:val="multilevel"/>
    <w:tmpl w:val="D2E8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66CAF"/>
    <w:multiLevelType w:val="multilevel"/>
    <w:tmpl w:val="99A8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390D2C"/>
    <w:multiLevelType w:val="multilevel"/>
    <w:tmpl w:val="F30E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FB7F7F"/>
    <w:multiLevelType w:val="multilevel"/>
    <w:tmpl w:val="09D6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9E49C8"/>
    <w:multiLevelType w:val="multilevel"/>
    <w:tmpl w:val="A8A2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D03F28"/>
    <w:multiLevelType w:val="multilevel"/>
    <w:tmpl w:val="64EE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221E6C"/>
    <w:multiLevelType w:val="multilevel"/>
    <w:tmpl w:val="827A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571CE3"/>
    <w:multiLevelType w:val="multilevel"/>
    <w:tmpl w:val="DD385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7C642C"/>
    <w:multiLevelType w:val="multilevel"/>
    <w:tmpl w:val="9408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8A597B"/>
    <w:multiLevelType w:val="multilevel"/>
    <w:tmpl w:val="002A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CD642F"/>
    <w:multiLevelType w:val="multilevel"/>
    <w:tmpl w:val="677A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13405C"/>
    <w:multiLevelType w:val="multilevel"/>
    <w:tmpl w:val="8472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14735E"/>
    <w:multiLevelType w:val="multilevel"/>
    <w:tmpl w:val="410E1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4457400">
    <w:abstractNumId w:val="15"/>
  </w:num>
  <w:num w:numId="2" w16cid:durableId="596255538">
    <w:abstractNumId w:val="39"/>
  </w:num>
  <w:num w:numId="3" w16cid:durableId="41174906">
    <w:abstractNumId w:val="35"/>
  </w:num>
  <w:num w:numId="4" w16cid:durableId="1028792974">
    <w:abstractNumId w:val="27"/>
  </w:num>
  <w:num w:numId="5" w16cid:durableId="1608779610">
    <w:abstractNumId w:val="22"/>
  </w:num>
  <w:num w:numId="6" w16cid:durableId="1502622878">
    <w:abstractNumId w:val="19"/>
  </w:num>
  <w:num w:numId="7" w16cid:durableId="1990594188">
    <w:abstractNumId w:val="25"/>
  </w:num>
  <w:num w:numId="8" w16cid:durableId="195582129">
    <w:abstractNumId w:val="13"/>
  </w:num>
  <w:num w:numId="9" w16cid:durableId="1740715183">
    <w:abstractNumId w:val="6"/>
  </w:num>
  <w:num w:numId="10" w16cid:durableId="1913735656">
    <w:abstractNumId w:val="24"/>
  </w:num>
  <w:num w:numId="11" w16cid:durableId="1265110625">
    <w:abstractNumId w:val="1"/>
  </w:num>
  <w:num w:numId="12" w16cid:durableId="439105337">
    <w:abstractNumId w:val="17"/>
  </w:num>
  <w:num w:numId="13" w16cid:durableId="876702855">
    <w:abstractNumId w:val="21"/>
  </w:num>
  <w:num w:numId="14" w16cid:durableId="819882396">
    <w:abstractNumId w:val="23"/>
  </w:num>
  <w:num w:numId="15" w16cid:durableId="697121234">
    <w:abstractNumId w:val="26"/>
  </w:num>
  <w:num w:numId="16" w16cid:durableId="2063362793">
    <w:abstractNumId w:val="32"/>
  </w:num>
  <w:num w:numId="17" w16cid:durableId="253057835">
    <w:abstractNumId w:val="4"/>
  </w:num>
  <w:num w:numId="18" w16cid:durableId="1034888324">
    <w:abstractNumId w:val="3"/>
  </w:num>
  <w:num w:numId="19" w16cid:durableId="1389960905">
    <w:abstractNumId w:val="38"/>
  </w:num>
  <w:num w:numId="20" w16cid:durableId="780688913">
    <w:abstractNumId w:val="43"/>
  </w:num>
  <w:num w:numId="21" w16cid:durableId="899247765">
    <w:abstractNumId w:val="20"/>
  </w:num>
  <w:num w:numId="22" w16cid:durableId="413547459">
    <w:abstractNumId w:val="10"/>
  </w:num>
  <w:num w:numId="23" w16cid:durableId="2054033806">
    <w:abstractNumId w:val="36"/>
  </w:num>
  <w:num w:numId="24" w16cid:durableId="1559391111">
    <w:abstractNumId w:val="7"/>
  </w:num>
  <w:num w:numId="25" w16cid:durableId="1720324863">
    <w:abstractNumId w:val="37"/>
  </w:num>
  <w:num w:numId="26" w16cid:durableId="601912931">
    <w:abstractNumId w:val="40"/>
  </w:num>
  <w:num w:numId="27" w16cid:durableId="1562398974">
    <w:abstractNumId w:val="5"/>
  </w:num>
  <w:num w:numId="28" w16cid:durableId="19013634">
    <w:abstractNumId w:val="30"/>
  </w:num>
  <w:num w:numId="29" w16cid:durableId="1204177141">
    <w:abstractNumId w:val="11"/>
  </w:num>
  <w:num w:numId="30" w16cid:durableId="520049285">
    <w:abstractNumId w:val="14"/>
  </w:num>
  <w:num w:numId="31" w16cid:durableId="1843399353">
    <w:abstractNumId w:val="42"/>
  </w:num>
  <w:num w:numId="32" w16cid:durableId="76245232">
    <w:abstractNumId w:val="41"/>
  </w:num>
  <w:num w:numId="33" w16cid:durableId="1450665833">
    <w:abstractNumId w:val="16"/>
  </w:num>
  <w:num w:numId="34" w16cid:durableId="1258060080">
    <w:abstractNumId w:val="0"/>
  </w:num>
  <w:num w:numId="35" w16cid:durableId="43797146">
    <w:abstractNumId w:val="31"/>
  </w:num>
  <w:num w:numId="36" w16cid:durableId="105732332">
    <w:abstractNumId w:val="9"/>
  </w:num>
  <w:num w:numId="37" w16cid:durableId="1241645594">
    <w:abstractNumId w:val="2"/>
  </w:num>
  <w:num w:numId="38" w16cid:durableId="472527403">
    <w:abstractNumId w:val="28"/>
  </w:num>
  <w:num w:numId="39" w16cid:durableId="601188970">
    <w:abstractNumId w:val="8"/>
  </w:num>
  <w:num w:numId="40" w16cid:durableId="557399937">
    <w:abstractNumId w:val="12"/>
  </w:num>
  <w:num w:numId="41" w16cid:durableId="172457635">
    <w:abstractNumId w:val="33"/>
  </w:num>
  <w:num w:numId="42" w16cid:durableId="161970954">
    <w:abstractNumId w:val="18"/>
  </w:num>
  <w:num w:numId="43" w16cid:durableId="1287807701">
    <w:abstractNumId w:val="34"/>
  </w:num>
  <w:num w:numId="44" w16cid:durableId="7567541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1F"/>
    <w:rsid w:val="00006B19"/>
    <w:rsid w:val="000103A6"/>
    <w:rsid w:val="00017282"/>
    <w:rsid w:val="00034EFF"/>
    <w:rsid w:val="00060966"/>
    <w:rsid w:val="00075337"/>
    <w:rsid w:val="00095BA0"/>
    <w:rsid w:val="000F2564"/>
    <w:rsid w:val="00106E5B"/>
    <w:rsid w:val="00107138"/>
    <w:rsid w:val="00112477"/>
    <w:rsid w:val="00115467"/>
    <w:rsid w:val="00115B5C"/>
    <w:rsid w:val="001250F5"/>
    <w:rsid w:val="00125A24"/>
    <w:rsid w:val="0013182E"/>
    <w:rsid w:val="001859C7"/>
    <w:rsid w:val="0019123E"/>
    <w:rsid w:val="001949B1"/>
    <w:rsid w:val="001A36A1"/>
    <w:rsid w:val="001C4D1E"/>
    <w:rsid w:val="001C61D3"/>
    <w:rsid w:val="001D6213"/>
    <w:rsid w:val="001D65FA"/>
    <w:rsid w:val="001E4DF7"/>
    <w:rsid w:val="001F3524"/>
    <w:rsid w:val="001F457A"/>
    <w:rsid w:val="001F59B7"/>
    <w:rsid w:val="00202020"/>
    <w:rsid w:val="00206198"/>
    <w:rsid w:val="00214B0B"/>
    <w:rsid w:val="00217A26"/>
    <w:rsid w:val="002364B9"/>
    <w:rsid w:val="00257900"/>
    <w:rsid w:val="0026255C"/>
    <w:rsid w:val="00267868"/>
    <w:rsid w:val="00271DB4"/>
    <w:rsid w:val="00274A46"/>
    <w:rsid w:val="002A64CD"/>
    <w:rsid w:val="00306C00"/>
    <w:rsid w:val="003161AA"/>
    <w:rsid w:val="003357C7"/>
    <w:rsid w:val="00346E26"/>
    <w:rsid w:val="003478F8"/>
    <w:rsid w:val="00355CDE"/>
    <w:rsid w:val="00381FEB"/>
    <w:rsid w:val="003A777E"/>
    <w:rsid w:val="003B1239"/>
    <w:rsid w:val="003C58E8"/>
    <w:rsid w:val="003D6FFD"/>
    <w:rsid w:val="003E782C"/>
    <w:rsid w:val="003F4720"/>
    <w:rsid w:val="004008DD"/>
    <w:rsid w:val="00405DED"/>
    <w:rsid w:val="004258EC"/>
    <w:rsid w:val="00425A29"/>
    <w:rsid w:val="00426DD3"/>
    <w:rsid w:val="004570D2"/>
    <w:rsid w:val="00475BD6"/>
    <w:rsid w:val="00477972"/>
    <w:rsid w:val="0048085A"/>
    <w:rsid w:val="004819B3"/>
    <w:rsid w:val="00493D46"/>
    <w:rsid w:val="004D3D31"/>
    <w:rsid w:val="004F77C9"/>
    <w:rsid w:val="00506ED9"/>
    <w:rsid w:val="0051316B"/>
    <w:rsid w:val="00527707"/>
    <w:rsid w:val="005459CD"/>
    <w:rsid w:val="00554888"/>
    <w:rsid w:val="005708A1"/>
    <w:rsid w:val="005A5220"/>
    <w:rsid w:val="005D0139"/>
    <w:rsid w:val="005D471B"/>
    <w:rsid w:val="005E7A85"/>
    <w:rsid w:val="005F500C"/>
    <w:rsid w:val="00630758"/>
    <w:rsid w:val="00637D69"/>
    <w:rsid w:val="0064145C"/>
    <w:rsid w:val="00677032"/>
    <w:rsid w:val="006B1E3A"/>
    <w:rsid w:val="006B43A1"/>
    <w:rsid w:val="006E2001"/>
    <w:rsid w:val="006E5A74"/>
    <w:rsid w:val="00734E62"/>
    <w:rsid w:val="00750FA6"/>
    <w:rsid w:val="00761DAA"/>
    <w:rsid w:val="00771D1A"/>
    <w:rsid w:val="00791715"/>
    <w:rsid w:val="007C18DD"/>
    <w:rsid w:val="007D1E8C"/>
    <w:rsid w:val="00810AF6"/>
    <w:rsid w:val="00815BD7"/>
    <w:rsid w:val="008275DB"/>
    <w:rsid w:val="008542C2"/>
    <w:rsid w:val="00870979"/>
    <w:rsid w:val="008C032A"/>
    <w:rsid w:val="008D4372"/>
    <w:rsid w:val="008E100C"/>
    <w:rsid w:val="008F4EDD"/>
    <w:rsid w:val="00900389"/>
    <w:rsid w:val="009656CB"/>
    <w:rsid w:val="00986F2C"/>
    <w:rsid w:val="009A445A"/>
    <w:rsid w:val="009B6EF5"/>
    <w:rsid w:val="009B7CB8"/>
    <w:rsid w:val="009C6E6F"/>
    <w:rsid w:val="009E4D8B"/>
    <w:rsid w:val="00A01A57"/>
    <w:rsid w:val="00A06BFD"/>
    <w:rsid w:val="00A11820"/>
    <w:rsid w:val="00A1244C"/>
    <w:rsid w:val="00A12683"/>
    <w:rsid w:val="00A15BDC"/>
    <w:rsid w:val="00A43DF5"/>
    <w:rsid w:val="00A61F84"/>
    <w:rsid w:val="00A9174A"/>
    <w:rsid w:val="00A96015"/>
    <w:rsid w:val="00A9761E"/>
    <w:rsid w:val="00AA6E92"/>
    <w:rsid w:val="00AE443F"/>
    <w:rsid w:val="00B013AB"/>
    <w:rsid w:val="00B01928"/>
    <w:rsid w:val="00B1070B"/>
    <w:rsid w:val="00B30661"/>
    <w:rsid w:val="00B34289"/>
    <w:rsid w:val="00B4519F"/>
    <w:rsid w:val="00B87E01"/>
    <w:rsid w:val="00BA25B0"/>
    <w:rsid w:val="00BA3911"/>
    <w:rsid w:val="00BA464A"/>
    <w:rsid w:val="00C02C56"/>
    <w:rsid w:val="00C04DA9"/>
    <w:rsid w:val="00C15534"/>
    <w:rsid w:val="00C168C7"/>
    <w:rsid w:val="00C4791F"/>
    <w:rsid w:val="00C727C5"/>
    <w:rsid w:val="00C733F0"/>
    <w:rsid w:val="00C97897"/>
    <w:rsid w:val="00CB305D"/>
    <w:rsid w:val="00CC273F"/>
    <w:rsid w:val="00CE6F67"/>
    <w:rsid w:val="00CF7E6E"/>
    <w:rsid w:val="00D101C0"/>
    <w:rsid w:val="00D152ED"/>
    <w:rsid w:val="00D21A15"/>
    <w:rsid w:val="00D23145"/>
    <w:rsid w:val="00D302C2"/>
    <w:rsid w:val="00D50AE8"/>
    <w:rsid w:val="00D61C23"/>
    <w:rsid w:val="00D64AFB"/>
    <w:rsid w:val="00D75AAD"/>
    <w:rsid w:val="00D969EB"/>
    <w:rsid w:val="00DB0FEF"/>
    <w:rsid w:val="00DC0AE1"/>
    <w:rsid w:val="00DF06E7"/>
    <w:rsid w:val="00DF07CC"/>
    <w:rsid w:val="00DF0EDD"/>
    <w:rsid w:val="00DF2635"/>
    <w:rsid w:val="00E07C69"/>
    <w:rsid w:val="00E107BE"/>
    <w:rsid w:val="00E1392F"/>
    <w:rsid w:val="00E169F8"/>
    <w:rsid w:val="00E214E7"/>
    <w:rsid w:val="00E22826"/>
    <w:rsid w:val="00E27966"/>
    <w:rsid w:val="00E43A89"/>
    <w:rsid w:val="00E46DE4"/>
    <w:rsid w:val="00E55ECD"/>
    <w:rsid w:val="00E576EC"/>
    <w:rsid w:val="00E82A52"/>
    <w:rsid w:val="00E8311F"/>
    <w:rsid w:val="00EA6523"/>
    <w:rsid w:val="00EB28DB"/>
    <w:rsid w:val="00EC243D"/>
    <w:rsid w:val="00EF689D"/>
    <w:rsid w:val="00F25DBE"/>
    <w:rsid w:val="00F35F0B"/>
    <w:rsid w:val="00F36CFA"/>
    <w:rsid w:val="00F50A07"/>
    <w:rsid w:val="00F5619B"/>
    <w:rsid w:val="00F625B4"/>
    <w:rsid w:val="00F63218"/>
    <w:rsid w:val="00F74EA5"/>
    <w:rsid w:val="00F75B9E"/>
    <w:rsid w:val="00FA6AA8"/>
    <w:rsid w:val="00FD756A"/>
    <w:rsid w:val="00FE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7E2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11F"/>
    <w:rPr>
      <w:b/>
      <w:bCs/>
      <w:smallCaps/>
      <w:color w:val="0F4761" w:themeColor="accent1" w:themeShade="BF"/>
      <w:spacing w:val="5"/>
    </w:rPr>
  </w:style>
  <w:style w:type="paragraph" w:customStyle="1" w:styleId="whitespace-pre-wrap">
    <w:name w:val="whitespace-pre-wrap"/>
    <w:basedOn w:val="Normal"/>
    <w:rsid w:val="00131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3182E"/>
    <w:rPr>
      <w:b/>
      <w:bCs/>
    </w:rPr>
  </w:style>
  <w:style w:type="paragraph" w:customStyle="1" w:styleId="whitespace-normal">
    <w:name w:val="whitespace-normal"/>
    <w:basedOn w:val="Normal"/>
    <w:rsid w:val="00131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46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DE4"/>
  </w:style>
  <w:style w:type="paragraph" w:styleId="Footer">
    <w:name w:val="footer"/>
    <w:basedOn w:val="Normal"/>
    <w:link w:val="FooterChar"/>
    <w:uiPriority w:val="99"/>
    <w:unhideWhenUsed/>
    <w:rsid w:val="00E46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1415</Words>
  <Characters>8066</Characters>
  <Application>Microsoft Office Word</Application>
  <DocSecurity>0</DocSecurity>
  <Lines>67</Lines>
  <Paragraphs>18</Paragraphs>
  <ScaleCrop>false</ScaleCrop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2025-06-09T11:53:00Z</dcterms:created>
  <dcterms:modified xsi:type="dcterms:W3CDTF">2025-06-09T11:53:00Z</dcterms:modified>
</cp:coreProperties>
</file>