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4C73" w14:textId="3F2A9706" w:rsidR="00DD704F" w:rsidRPr="00DD704F" w:rsidRDefault="0060481E" w:rsidP="001804F1">
      <w:pPr>
        <w:jc w:val="center"/>
        <w:rPr>
          <w:b/>
          <w:bCs/>
        </w:rPr>
      </w:pPr>
      <w:r>
        <w:rPr>
          <w:b/>
          <w:bCs/>
        </w:rPr>
        <w:t>Dataset Organisation:</w:t>
      </w:r>
      <w:r w:rsidRPr="00DD704F">
        <w:rPr>
          <w:b/>
          <w:bCs/>
        </w:rPr>
        <w:t xml:space="preserve"> </w:t>
      </w:r>
      <w:r w:rsidR="00DD704F" w:rsidRPr="00DD704F">
        <w:rPr>
          <w:b/>
          <w:bCs/>
        </w:rPr>
        <w:t>Biofortification with Zinc and Iron for Eliminating Deficiency in Pakistan (BiZIFED2)</w:t>
      </w:r>
    </w:p>
    <w:p w14:paraId="6761E357" w14:textId="15FA6D22" w:rsidR="00F5416F" w:rsidRPr="00805DCF" w:rsidRDefault="00891EE4" w:rsidP="001804F1">
      <w:pPr>
        <w:spacing w:before="240" w:after="240"/>
      </w:pPr>
      <w:r w:rsidRPr="00805DCF">
        <w:t>The</w:t>
      </w:r>
      <w:r w:rsidR="00F5416F" w:rsidRPr="00805DCF">
        <w:t xml:space="preserve"> data pertains to</w:t>
      </w:r>
      <w:r w:rsidR="00A66D64" w:rsidRPr="00805DCF">
        <w:t xml:space="preserve"> either (1)</w:t>
      </w:r>
      <w:r w:rsidR="00F5416F" w:rsidRPr="00805DCF">
        <w:t xml:space="preserve"> Adolescent girl</w:t>
      </w:r>
      <w:r w:rsidR="00A66D64" w:rsidRPr="00805DCF">
        <w:t>s</w:t>
      </w:r>
      <w:r w:rsidR="00D90EDA" w:rsidRPr="00805DCF">
        <w:t>;</w:t>
      </w:r>
      <w:r w:rsidR="00A66D64" w:rsidRPr="00805DCF">
        <w:t xml:space="preserve"> (2) Children</w:t>
      </w:r>
      <w:r w:rsidR="00D90EDA" w:rsidRPr="00805DCF">
        <w:t>;</w:t>
      </w:r>
      <w:r w:rsidR="00A66D64" w:rsidRPr="00805DCF">
        <w:t xml:space="preserve"> (3)</w:t>
      </w:r>
      <w:r w:rsidR="0085488B" w:rsidRPr="00805DCF">
        <w:t xml:space="preserve"> household </w:t>
      </w: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3395"/>
        <w:gridCol w:w="4844"/>
        <w:gridCol w:w="6357"/>
      </w:tblGrid>
      <w:tr w:rsidR="00E71891" w14:paraId="313452D2" w14:textId="77777777" w:rsidTr="00E71891">
        <w:trPr>
          <w:trHeight w:val="357"/>
          <w:jc w:val="center"/>
        </w:trPr>
        <w:tc>
          <w:tcPr>
            <w:tcW w:w="3395" w:type="dxa"/>
          </w:tcPr>
          <w:p w14:paraId="688F79EF" w14:textId="78EB7F06" w:rsidR="00803DB6" w:rsidRDefault="00803DB6" w:rsidP="0052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  <w:r w:rsidR="00A7237A">
              <w:rPr>
                <w:b/>
                <w:bCs/>
              </w:rPr>
              <w:t xml:space="preserve"> and </w:t>
            </w:r>
            <w:r w:rsidR="00FA75F3">
              <w:rPr>
                <w:b/>
                <w:bCs/>
              </w:rPr>
              <w:t xml:space="preserve">corresponding zipped </w:t>
            </w:r>
            <w:r w:rsidR="00274678">
              <w:rPr>
                <w:b/>
                <w:bCs/>
              </w:rPr>
              <w:t>bundle</w:t>
            </w:r>
          </w:p>
        </w:tc>
        <w:tc>
          <w:tcPr>
            <w:tcW w:w="4844" w:type="dxa"/>
          </w:tcPr>
          <w:p w14:paraId="6345BCCF" w14:textId="5E1D92B2" w:rsidR="00803DB6" w:rsidRDefault="00803DB6" w:rsidP="0052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 name</w:t>
            </w:r>
          </w:p>
        </w:tc>
        <w:tc>
          <w:tcPr>
            <w:tcW w:w="6357" w:type="dxa"/>
          </w:tcPr>
          <w:p w14:paraId="05693C20" w14:textId="7CFFF951" w:rsidR="00803DB6" w:rsidRDefault="000D6E2E" w:rsidP="0052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E71891" w14:paraId="6133BC01" w14:textId="77777777" w:rsidTr="00E71891">
        <w:trPr>
          <w:trHeight w:val="78"/>
          <w:jc w:val="center"/>
        </w:trPr>
        <w:tc>
          <w:tcPr>
            <w:tcW w:w="3395" w:type="dxa"/>
            <w:vMerge w:val="restart"/>
            <w:vAlign w:val="center"/>
          </w:tcPr>
          <w:p w14:paraId="35394DD2" w14:textId="77777777" w:rsidR="0051691E" w:rsidRPr="00FA75F3" w:rsidRDefault="0051691E" w:rsidP="00526D77">
            <w:pPr>
              <w:jc w:val="center"/>
              <w:rPr>
                <w:b/>
                <w:bCs/>
                <w:sz w:val="24"/>
                <w:szCs w:val="24"/>
              </w:rPr>
            </w:pPr>
            <w:r w:rsidRPr="00FA75F3">
              <w:rPr>
                <w:b/>
                <w:bCs/>
                <w:sz w:val="24"/>
                <w:szCs w:val="24"/>
              </w:rPr>
              <w:t>Adolescent</w:t>
            </w:r>
          </w:p>
          <w:p w14:paraId="19731690" w14:textId="77777777" w:rsidR="00BA19BD" w:rsidRDefault="00BA19BD" w:rsidP="00526D77">
            <w:pPr>
              <w:jc w:val="center"/>
              <w:rPr>
                <w:b/>
                <w:bCs/>
              </w:rPr>
            </w:pPr>
          </w:p>
          <w:p w14:paraId="3F5A08CC" w14:textId="1CF2C6CC" w:rsidR="00BA19BD" w:rsidRPr="00FA75F3" w:rsidRDefault="00FA75F3" w:rsidP="00526D77">
            <w:pPr>
              <w:jc w:val="center"/>
            </w:pPr>
            <w:r w:rsidRPr="00FA75F3">
              <w:t>BiZiFED2_Adolescent girls10-16y_datasets</w:t>
            </w:r>
          </w:p>
        </w:tc>
        <w:tc>
          <w:tcPr>
            <w:tcW w:w="4844" w:type="dxa"/>
            <w:vAlign w:val="center"/>
          </w:tcPr>
          <w:p w14:paraId="7C105106" w14:textId="3359606A" w:rsidR="0051691E" w:rsidRPr="0051691E" w:rsidRDefault="0051691E" w:rsidP="004B67D3">
            <w:r w:rsidRPr="0051691E">
              <w:t>BiZIFED2_Adolescent_Registration_dataset</w:t>
            </w:r>
          </w:p>
        </w:tc>
        <w:tc>
          <w:tcPr>
            <w:tcW w:w="6357" w:type="dxa"/>
          </w:tcPr>
          <w:p w14:paraId="190147FF" w14:textId="4E3448B5" w:rsidR="0051691E" w:rsidRPr="0051691E" w:rsidRDefault="0051691E" w:rsidP="004B67D3">
            <w:r w:rsidRPr="0051691E">
              <w:t>Contains registration (general information) data for the participating adolescent girls (10-16 years) collected at enrolment</w:t>
            </w:r>
          </w:p>
        </w:tc>
      </w:tr>
      <w:tr w:rsidR="00E71891" w14:paraId="031F3E07" w14:textId="77777777" w:rsidTr="00E71891">
        <w:trPr>
          <w:trHeight w:val="197"/>
          <w:jc w:val="center"/>
        </w:trPr>
        <w:tc>
          <w:tcPr>
            <w:tcW w:w="3395" w:type="dxa"/>
            <w:vMerge/>
            <w:vAlign w:val="center"/>
          </w:tcPr>
          <w:p w14:paraId="52CE8E8B" w14:textId="36871752" w:rsidR="0051691E" w:rsidRDefault="0051691E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593F4755" w14:textId="4EE8EF05" w:rsidR="0051691E" w:rsidRPr="0051691E" w:rsidRDefault="0051691E" w:rsidP="004B67D3">
            <w:r w:rsidRPr="0051691E">
              <w:t>BiZIFED2_Adolescent_Blood_dataset</w:t>
            </w:r>
          </w:p>
        </w:tc>
        <w:tc>
          <w:tcPr>
            <w:tcW w:w="6357" w:type="dxa"/>
          </w:tcPr>
          <w:p w14:paraId="6BA063BD" w14:textId="3FF365B6" w:rsidR="0051691E" w:rsidRPr="0051691E" w:rsidRDefault="0051691E" w:rsidP="004B67D3">
            <w:r w:rsidRPr="0051691E">
              <w:t xml:space="preserve">Contains data </w:t>
            </w:r>
            <w:r w:rsidR="0016178A">
              <w:t xml:space="preserve">on </w:t>
            </w:r>
            <w:r w:rsidRPr="0051691E">
              <w:t>haematological indic</w:t>
            </w:r>
            <w:r w:rsidR="00A34CDB">
              <w:t>es</w:t>
            </w:r>
            <w:r w:rsidRPr="0051691E">
              <w:t xml:space="preserve"> of micronutrient</w:t>
            </w:r>
            <w:r w:rsidR="00F67E09">
              <w:t xml:space="preserve"> status</w:t>
            </w:r>
            <w:r w:rsidRPr="0051691E">
              <w:t xml:space="preserve"> for the participating adolescent girls (10-16 years) collected at the beginning, middle and end of intervention phase</w:t>
            </w:r>
          </w:p>
        </w:tc>
      </w:tr>
      <w:tr w:rsidR="00E71891" w14:paraId="13B5FDF9" w14:textId="77777777" w:rsidTr="00E71891">
        <w:trPr>
          <w:trHeight w:val="70"/>
          <w:jc w:val="center"/>
        </w:trPr>
        <w:tc>
          <w:tcPr>
            <w:tcW w:w="3395" w:type="dxa"/>
            <w:vMerge/>
            <w:vAlign w:val="center"/>
          </w:tcPr>
          <w:p w14:paraId="2AB29B94" w14:textId="77777777" w:rsidR="0051691E" w:rsidRDefault="0051691E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210741C7" w14:textId="1A3C750B" w:rsidR="0051691E" w:rsidRPr="0051691E" w:rsidRDefault="0051691E" w:rsidP="004B67D3">
            <w:r w:rsidRPr="0051691E">
              <w:t>BiZiFED2_Adolescent_Anthropometry_dataset</w:t>
            </w:r>
          </w:p>
        </w:tc>
        <w:tc>
          <w:tcPr>
            <w:tcW w:w="6357" w:type="dxa"/>
          </w:tcPr>
          <w:p w14:paraId="2E732DEF" w14:textId="7791D899" w:rsidR="0051691E" w:rsidRPr="0051691E" w:rsidRDefault="0051691E" w:rsidP="004B67D3">
            <w:r w:rsidRPr="0051691E">
              <w:t>Contains anthropometric measurement data for the participating adolescent girls (10-16 years) collected at the beginning, middle and end of intervention phase</w:t>
            </w:r>
          </w:p>
        </w:tc>
      </w:tr>
      <w:tr w:rsidR="00E71891" w14:paraId="3F4C4BA4" w14:textId="77777777" w:rsidTr="00E71891">
        <w:trPr>
          <w:trHeight w:val="70"/>
          <w:jc w:val="center"/>
        </w:trPr>
        <w:tc>
          <w:tcPr>
            <w:tcW w:w="3395" w:type="dxa"/>
            <w:vMerge/>
            <w:vAlign w:val="center"/>
          </w:tcPr>
          <w:p w14:paraId="527812E3" w14:textId="77777777" w:rsidR="0051691E" w:rsidRDefault="0051691E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63795DAA" w14:textId="1A6AE6F4" w:rsidR="0051691E" w:rsidRPr="0051691E" w:rsidRDefault="0051691E" w:rsidP="004B67D3">
            <w:r w:rsidRPr="0051691E">
              <w:t>BiZIFED2_Adolescent_Morbidity_RTI_dataset</w:t>
            </w:r>
          </w:p>
        </w:tc>
        <w:tc>
          <w:tcPr>
            <w:tcW w:w="6357" w:type="dxa"/>
          </w:tcPr>
          <w:p w14:paraId="420B1C5F" w14:textId="2A7BE6D1" w:rsidR="0051691E" w:rsidRPr="0051691E" w:rsidRDefault="0051691E" w:rsidP="004B67D3">
            <w:r w:rsidRPr="0051691E">
              <w:t>Contains data on respiratory tract infection for the participating adolescent girls (10-16 years) collected at every 2-week intervals</w:t>
            </w:r>
          </w:p>
        </w:tc>
      </w:tr>
      <w:tr w:rsidR="00E71891" w14:paraId="30BE633A" w14:textId="77777777" w:rsidTr="00E71891">
        <w:trPr>
          <w:trHeight w:val="70"/>
          <w:jc w:val="center"/>
        </w:trPr>
        <w:tc>
          <w:tcPr>
            <w:tcW w:w="3395" w:type="dxa"/>
            <w:vMerge/>
            <w:vAlign w:val="center"/>
          </w:tcPr>
          <w:p w14:paraId="0B6BC906" w14:textId="77777777" w:rsidR="0051691E" w:rsidRDefault="0051691E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410BB18A" w14:textId="122ACFA6" w:rsidR="0051691E" w:rsidRPr="0051691E" w:rsidRDefault="0051691E" w:rsidP="004B67D3">
            <w:r w:rsidRPr="0051691E">
              <w:t>BiZiFED2_Adolescent_PFT_dataset</w:t>
            </w:r>
          </w:p>
        </w:tc>
        <w:tc>
          <w:tcPr>
            <w:tcW w:w="6357" w:type="dxa"/>
          </w:tcPr>
          <w:p w14:paraId="78A6C41C" w14:textId="312F4B7C" w:rsidR="0051691E" w:rsidRPr="0051691E" w:rsidRDefault="0051691E" w:rsidP="004B67D3">
            <w:r w:rsidRPr="0051691E">
              <w:t>Contains Pulmonary Function Test (Spirometry) data for participating adolescent girls (10-16 years) conducted at the beginning, middle and end of intervention phase</w:t>
            </w:r>
          </w:p>
        </w:tc>
      </w:tr>
      <w:tr w:rsidR="00E71891" w14:paraId="15573C53" w14:textId="77777777" w:rsidTr="00E71891">
        <w:trPr>
          <w:trHeight w:val="536"/>
          <w:jc w:val="center"/>
        </w:trPr>
        <w:tc>
          <w:tcPr>
            <w:tcW w:w="3395" w:type="dxa"/>
            <w:vMerge w:val="restart"/>
            <w:vAlign w:val="center"/>
          </w:tcPr>
          <w:p w14:paraId="1ABF370D" w14:textId="77777777" w:rsidR="004B67D3" w:rsidRPr="00632350" w:rsidRDefault="004B67D3" w:rsidP="00526D77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50">
              <w:rPr>
                <w:b/>
                <w:bCs/>
                <w:sz w:val="24"/>
                <w:szCs w:val="24"/>
              </w:rPr>
              <w:t>Children</w:t>
            </w:r>
          </w:p>
          <w:p w14:paraId="2E8EF8ED" w14:textId="77777777" w:rsidR="00632350" w:rsidRPr="00632350" w:rsidRDefault="00632350" w:rsidP="00526D77">
            <w:pPr>
              <w:jc w:val="center"/>
            </w:pPr>
          </w:p>
          <w:p w14:paraId="18C05F50" w14:textId="040B44E5" w:rsidR="00632350" w:rsidRPr="00632350" w:rsidRDefault="00632350" w:rsidP="00526D77">
            <w:pPr>
              <w:jc w:val="center"/>
            </w:pPr>
            <w:r w:rsidRPr="00632350">
              <w:t>BiZiFED2_children1-5y_datasets</w:t>
            </w:r>
          </w:p>
        </w:tc>
        <w:tc>
          <w:tcPr>
            <w:tcW w:w="4844" w:type="dxa"/>
            <w:vAlign w:val="center"/>
          </w:tcPr>
          <w:p w14:paraId="27153796" w14:textId="46699F2F" w:rsidR="004B67D3" w:rsidRPr="0051691E" w:rsidRDefault="004B67D3" w:rsidP="004B67D3">
            <w:r w:rsidRPr="0051691E">
              <w:t>BiZiFED2_Children_Registration_dataset</w:t>
            </w:r>
          </w:p>
        </w:tc>
        <w:tc>
          <w:tcPr>
            <w:tcW w:w="6357" w:type="dxa"/>
          </w:tcPr>
          <w:p w14:paraId="74023FD1" w14:textId="77332AA6" w:rsidR="004B67D3" w:rsidRPr="0051691E" w:rsidRDefault="004B67D3" w:rsidP="004B67D3">
            <w:r w:rsidRPr="0051691E">
              <w:t>Contains registration (general information) data for the participating children aged 1-5 years collected at enrolment</w:t>
            </w:r>
          </w:p>
        </w:tc>
      </w:tr>
      <w:tr w:rsidR="00E71891" w14:paraId="08F91FBC" w14:textId="77777777" w:rsidTr="00E71891">
        <w:trPr>
          <w:trHeight w:val="716"/>
          <w:jc w:val="center"/>
        </w:trPr>
        <w:tc>
          <w:tcPr>
            <w:tcW w:w="3395" w:type="dxa"/>
            <w:vMerge/>
            <w:vAlign w:val="center"/>
          </w:tcPr>
          <w:p w14:paraId="1A742398" w14:textId="77777777" w:rsidR="004B67D3" w:rsidRDefault="004B67D3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748640C1" w14:textId="7CBEE930" w:rsidR="004B67D3" w:rsidRPr="0051691E" w:rsidRDefault="004B67D3" w:rsidP="004B67D3">
            <w:r w:rsidRPr="0051691E">
              <w:t>BiZiFED2_Children_Anthropometry_dataset</w:t>
            </w:r>
          </w:p>
        </w:tc>
        <w:tc>
          <w:tcPr>
            <w:tcW w:w="6357" w:type="dxa"/>
          </w:tcPr>
          <w:p w14:paraId="5D6F1157" w14:textId="5710C340" w:rsidR="004B67D3" w:rsidRPr="0051691E" w:rsidRDefault="004B67D3" w:rsidP="004B67D3">
            <w:r w:rsidRPr="0051691E">
              <w:t>Contains anthropometric measurement data for the participating children aged 1-5 years collected at the beginning</w:t>
            </w:r>
            <w:r w:rsidR="009D3556" w:rsidRPr="0051691E">
              <w:t xml:space="preserve">, </w:t>
            </w:r>
            <w:r w:rsidRPr="0051691E">
              <w:t>middle and end of intervention phase</w:t>
            </w:r>
          </w:p>
        </w:tc>
      </w:tr>
      <w:tr w:rsidR="00E71891" w14:paraId="6F240943" w14:textId="77777777" w:rsidTr="00E71891">
        <w:trPr>
          <w:trHeight w:val="602"/>
          <w:jc w:val="center"/>
        </w:trPr>
        <w:tc>
          <w:tcPr>
            <w:tcW w:w="3395" w:type="dxa"/>
            <w:vMerge/>
            <w:vAlign w:val="center"/>
          </w:tcPr>
          <w:p w14:paraId="4EB1F852" w14:textId="2F516DA5" w:rsidR="004B67D3" w:rsidRDefault="004B67D3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1C903629" w14:textId="22515D9C" w:rsidR="004B67D3" w:rsidRPr="0051691E" w:rsidRDefault="004B67D3" w:rsidP="004B67D3">
            <w:r w:rsidRPr="0051691E">
              <w:t>BiZiFED2_Children_Morbidity_RTI_dataset</w:t>
            </w:r>
          </w:p>
        </w:tc>
        <w:tc>
          <w:tcPr>
            <w:tcW w:w="6357" w:type="dxa"/>
          </w:tcPr>
          <w:p w14:paraId="637A8A99" w14:textId="19E18543" w:rsidR="004B67D3" w:rsidRPr="0051691E" w:rsidRDefault="004B67D3" w:rsidP="004B67D3">
            <w:r w:rsidRPr="0051691E">
              <w:t xml:space="preserve">Contains data on respiratory tract infection for </w:t>
            </w:r>
            <w:r w:rsidR="001804F1">
              <w:t xml:space="preserve">the </w:t>
            </w:r>
            <w:r w:rsidRPr="0051691E">
              <w:t>participating children aged 1-5 years collected at every 2-week intervals</w:t>
            </w:r>
          </w:p>
        </w:tc>
      </w:tr>
      <w:tr w:rsidR="00E71891" w14:paraId="425C49BC" w14:textId="77777777" w:rsidTr="00E71891">
        <w:trPr>
          <w:trHeight w:val="333"/>
          <w:jc w:val="center"/>
        </w:trPr>
        <w:tc>
          <w:tcPr>
            <w:tcW w:w="3395" w:type="dxa"/>
            <w:vMerge/>
            <w:vAlign w:val="center"/>
          </w:tcPr>
          <w:p w14:paraId="54844EF1" w14:textId="77777777" w:rsidR="004B67D3" w:rsidRDefault="004B67D3" w:rsidP="00526D77">
            <w:pPr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vAlign w:val="center"/>
          </w:tcPr>
          <w:p w14:paraId="72D55A46" w14:textId="076D92EA" w:rsidR="004B67D3" w:rsidRPr="0051691E" w:rsidRDefault="004B67D3" w:rsidP="004B67D3">
            <w:r w:rsidRPr="0051691E">
              <w:t>BiZiFED2_Children_Morbidity_Diarrhoea_dataset</w:t>
            </w:r>
          </w:p>
        </w:tc>
        <w:tc>
          <w:tcPr>
            <w:tcW w:w="6357" w:type="dxa"/>
          </w:tcPr>
          <w:p w14:paraId="7DF530C1" w14:textId="7DF2756F" w:rsidR="004B67D3" w:rsidRPr="0051691E" w:rsidRDefault="004B67D3" w:rsidP="004B67D3">
            <w:r w:rsidRPr="0051691E">
              <w:t xml:space="preserve">Contains data on diarrhoeal morbidity for </w:t>
            </w:r>
            <w:r w:rsidR="001804F1">
              <w:t xml:space="preserve">the </w:t>
            </w:r>
            <w:r w:rsidRPr="0051691E">
              <w:t>participating children aged 1-5 years collected at every 2-week intervals</w:t>
            </w:r>
          </w:p>
        </w:tc>
      </w:tr>
      <w:tr w:rsidR="00E71891" w14:paraId="58FBF084" w14:textId="77777777" w:rsidTr="00E71891">
        <w:trPr>
          <w:trHeight w:val="922"/>
          <w:jc w:val="center"/>
        </w:trPr>
        <w:tc>
          <w:tcPr>
            <w:tcW w:w="3395" w:type="dxa"/>
            <w:vAlign w:val="center"/>
          </w:tcPr>
          <w:p w14:paraId="3404FF98" w14:textId="77777777" w:rsidR="004B67D3" w:rsidRPr="00E71891" w:rsidRDefault="004B67D3" w:rsidP="00526D77">
            <w:pPr>
              <w:jc w:val="center"/>
              <w:rPr>
                <w:b/>
                <w:bCs/>
                <w:sz w:val="24"/>
                <w:szCs w:val="24"/>
              </w:rPr>
            </w:pPr>
            <w:r w:rsidRPr="00E71891">
              <w:rPr>
                <w:b/>
                <w:bCs/>
                <w:sz w:val="24"/>
                <w:szCs w:val="24"/>
              </w:rPr>
              <w:t>Household Level</w:t>
            </w:r>
          </w:p>
          <w:p w14:paraId="6985813E" w14:textId="0F1DD91B" w:rsidR="00266197" w:rsidRPr="00266197" w:rsidRDefault="00266197" w:rsidP="00526D77">
            <w:pPr>
              <w:jc w:val="center"/>
            </w:pPr>
            <w:r w:rsidRPr="00266197">
              <w:t>not zipped</w:t>
            </w:r>
          </w:p>
        </w:tc>
        <w:tc>
          <w:tcPr>
            <w:tcW w:w="4844" w:type="dxa"/>
            <w:vAlign w:val="center"/>
          </w:tcPr>
          <w:p w14:paraId="41BC2075" w14:textId="5222388F" w:rsidR="004B67D3" w:rsidRPr="0051691E" w:rsidRDefault="004B67D3" w:rsidP="004B67D3">
            <w:r w:rsidRPr="0051691E">
              <w:t>BiZiFED2_HHCharacteristics_dataset</w:t>
            </w:r>
          </w:p>
        </w:tc>
        <w:tc>
          <w:tcPr>
            <w:tcW w:w="6357" w:type="dxa"/>
          </w:tcPr>
          <w:p w14:paraId="693608C9" w14:textId="7249B8D7" w:rsidR="004B67D3" w:rsidRPr="0051691E" w:rsidRDefault="004B67D3" w:rsidP="004B67D3">
            <w:r w:rsidRPr="0051691E">
              <w:t xml:space="preserve">Contains data on demographics of the household, living conditions (such as water source, kitchen, and toilet facilities), details related to wheat flour consumption and purchase practices etc at baseline </w:t>
            </w:r>
          </w:p>
        </w:tc>
      </w:tr>
    </w:tbl>
    <w:p w14:paraId="79BC5FA2" w14:textId="52C9B061" w:rsidR="0085488B" w:rsidRDefault="00803DB6">
      <w:pPr>
        <w:rPr>
          <w:b/>
          <w:bCs/>
        </w:rPr>
      </w:pPr>
      <w:r>
        <w:rPr>
          <w:b/>
          <w:bCs/>
        </w:rPr>
        <w:t xml:space="preserve"> </w:t>
      </w:r>
    </w:p>
    <w:sectPr w:rsidR="0085488B" w:rsidSect="00E71891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B7"/>
    <w:rsid w:val="000029B3"/>
    <w:rsid w:val="00052929"/>
    <w:rsid w:val="000D6E2E"/>
    <w:rsid w:val="00112DAB"/>
    <w:rsid w:val="00155BF1"/>
    <w:rsid w:val="00160303"/>
    <w:rsid w:val="0016178A"/>
    <w:rsid w:val="0016788B"/>
    <w:rsid w:val="001804F1"/>
    <w:rsid w:val="001A22B7"/>
    <w:rsid w:val="001E2078"/>
    <w:rsid w:val="0021281B"/>
    <w:rsid w:val="00266197"/>
    <w:rsid w:val="00274678"/>
    <w:rsid w:val="002A6BB7"/>
    <w:rsid w:val="002B18BC"/>
    <w:rsid w:val="00331472"/>
    <w:rsid w:val="003918AE"/>
    <w:rsid w:val="003C047A"/>
    <w:rsid w:val="00437999"/>
    <w:rsid w:val="0049223B"/>
    <w:rsid w:val="004B67D3"/>
    <w:rsid w:val="004C6F69"/>
    <w:rsid w:val="00505302"/>
    <w:rsid w:val="0051691E"/>
    <w:rsid w:val="00526D77"/>
    <w:rsid w:val="00572530"/>
    <w:rsid w:val="0060481E"/>
    <w:rsid w:val="00606938"/>
    <w:rsid w:val="00632350"/>
    <w:rsid w:val="00673A5B"/>
    <w:rsid w:val="006F2B29"/>
    <w:rsid w:val="00727C6A"/>
    <w:rsid w:val="007306C4"/>
    <w:rsid w:val="0075509D"/>
    <w:rsid w:val="007709C4"/>
    <w:rsid w:val="0077387F"/>
    <w:rsid w:val="007973C6"/>
    <w:rsid w:val="00803DB6"/>
    <w:rsid w:val="00805DCF"/>
    <w:rsid w:val="0085488B"/>
    <w:rsid w:val="00857E5D"/>
    <w:rsid w:val="00891EE4"/>
    <w:rsid w:val="008A5A61"/>
    <w:rsid w:val="008F0313"/>
    <w:rsid w:val="008F641C"/>
    <w:rsid w:val="00953476"/>
    <w:rsid w:val="009D3556"/>
    <w:rsid w:val="009F784B"/>
    <w:rsid w:val="00A34CDB"/>
    <w:rsid w:val="00A355AC"/>
    <w:rsid w:val="00A45967"/>
    <w:rsid w:val="00A66D64"/>
    <w:rsid w:val="00A7237A"/>
    <w:rsid w:val="00AB3DF5"/>
    <w:rsid w:val="00AB489C"/>
    <w:rsid w:val="00AC7975"/>
    <w:rsid w:val="00AD5130"/>
    <w:rsid w:val="00AD6773"/>
    <w:rsid w:val="00AD6D3D"/>
    <w:rsid w:val="00B200FA"/>
    <w:rsid w:val="00B207C1"/>
    <w:rsid w:val="00B26C6E"/>
    <w:rsid w:val="00B364FC"/>
    <w:rsid w:val="00B42013"/>
    <w:rsid w:val="00B7019F"/>
    <w:rsid w:val="00BA19BD"/>
    <w:rsid w:val="00BC4E01"/>
    <w:rsid w:val="00CF7AE7"/>
    <w:rsid w:val="00D01F0D"/>
    <w:rsid w:val="00D7303A"/>
    <w:rsid w:val="00D83E89"/>
    <w:rsid w:val="00D90EDA"/>
    <w:rsid w:val="00DA181A"/>
    <w:rsid w:val="00DC7A70"/>
    <w:rsid w:val="00DD704F"/>
    <w:rsid w:val="00DE6BE8"/>
    <w:rsid w:val="00E3205D"/>
    <w:rsid w:val="00E6366C"/>
    <w:rsid w:val="00E71891"/>
    <w:rsid w:val="00E96BCC"/>
    <w:rsid w:val="00ED2BB4"/>
    <w:rsid w:val="00F5416F"/>
    <w:rsid w:val="00F60263"/>
    <w:rsid w:val="00F67E09"/>
    <w:rsid w:val="00F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9892"/>
  <w15:chartTrackingRefBased/>
  <w15:docId w15:val="{C8B03AF6-6EE4-4A05-9C7D-23A9B41C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2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Swarnim Gupta (School of Health, Social Work and Sport)</dc:creator>
  <cp:keywords/>
  <dc:description/>
  <cp:lastModifiedBy>Swarnim Gupta (School of Health, Social Work and Sport)</cp:lastModifiedBy>
  <cp:revision>71</cp:revision>
  <dcterms:created xsi:type="dcterms:W3CDTF">2025-03-25T15:24:00Z</dcterms:created>
  <dcterms:modified xsi:type="dcterms:W3CDTF">2025-04-10T09:33:00Z</dcterms:modified>
</cp:coreProperties>
</file>